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4EA934" w14:textId="77777777" w:rsidR="00BA3922" w:rsidRPr="00ED09A4" w:rsidRDefault="001B3B6F" w:rsidP="001B3B6F">
      <w:pPr>
        <w:jc w:val="center"/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noProof/>
          <w:sz w:val="24"/>
          <w:szCs w:val="24"/>
          <w:lang w:val="it-IT" w:eastAsia="it-IT"/>
        </w:rPr>
        <w:drawing>
          <wp:inline distT="0" distB="0" distL="0" distR="0" wp14:anchorId="1EEECA4C" wp14:editId="49D38719">
            <wp:extent cx="3194743" cy="1460160"/>
            <wp:effectExtent l="0" t="0" r="5715" b="698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s-FCHGO_RZ_4C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591" cy="146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DF98C" w14:textId="77777777" w:rsidR="001B3B6F" w:rsidRPr="00ED09A4" w:rsidRDefault="001B3B6F" w:rsidP="001B3B6F">
      <w:pPr>
        <w:jc w:val="center"/>
        <w:rPr>
          <w:rFonts w:cstheme="minorHAnsi"/>
          <w:sz w:val="24"/>
          <w:szCs w:val="24"/>
          <w:lang w:val="it-IT"/>
        </w:rPr>
      </w:pPr>
    </w:p>
    <w:p w14:paraId="5A8BC73E" w14:textId="46B0335C" w:rsidR="00AC5B50" w:rsidRPr="00ED09A4" w:rsidRDefault="00AC5B50" w:rsidP="00AC5B50">
      <w:pPr>
        <w:pStyle w:val="Titolo1"/>
        <w:jc w:val="center"/>
        <w:rPr>
          <w:rFonts w:asciiTheme="minorHAnsi" w:hAnsiTheme="minorHAnsi" w:cstheme="minorHAnsi"/>
          <w:b/>
          <w:sz w:val="48"/>
          <w:szCs w:val="48"/>
          <w:lang w:val="it-IT"/>
        </w:rPr>
      </w:pPr>
      <w:r w:rsidRPr="00ED09A4">
        <w:rPr>
          <w:rFonts w:asciiTheme="minorHAnsi" w:hAnsiTheme="minorHAnsi" w:cstheme="minorHAnsi"/>
          <w:b/>
          <w:sz w:val="48"/>
          <w:szCs w:val="48"/>
          <w:lang w:val="it-IT"/>
        </w:rPr>
        <w:t>Laborator</w:t>
      </w:r>
      <w:r w:rsidR="007861A0" w:rsidRPr="00ED09A4">
        <w:rPr>
          <w:rFonts w:asciiTheme="minorHAnsi" w:hAnsiTheme="minorHAnsi" w:cstheme="minorHAnsi"/>
          <w:b/>
          <w:sz w:val="48"/>
          <w:szCs w:val="48"/>
          <w:lang w:val="it-IT"/>
        </w:rPr>
        <w:t>io per alunni</w:t>
      </w:r>
      <w:r w:rsidRPr="00ED09A4">
        <w:rPr>
          <w:rFonts w:asciiTheme="minorHAnsi" w:hAnsiTheme="minorHAnsi" w:cstheme="minorHAnsi"/>
          <w:b/>
          <w:sz w:val="48"/>
          <w:szCs w:val="48"/>
          <w:lang w:val="it-IT"/>
        </w:rPr>
        <w:t xml:space="preserve"> </w:t>
      </w:r>
      <w:r w:rsidR="00487801">
        <w:rPr>
          <w:rFonts w:asciiTheme="minorHAnsi" w:hAnsiTheme="minorHAnsi" w:cstheme="minorHAnsi"/>
          <w:b/>
          <w:sz w:val="48"/>
          <w:szCs w:val="48"/>
          <w:lang w:val="it-IT"/>
        </w:rPr>
        <w:t>di</w:t>
      </w:r>
    </w:p>
    <w:p w14:paraId="3F678B03" w14:textId="43CE8BB2" w:rsidR="00AC5B50" w:rsidRPr="00ED09A4" w:rsidRDefault="00AC5B50" w:rsidP="00AC5B50">
      <w:pPr>
        <w:pStyle w:val="Titolo1"/>
        <w:jc w:val="center"/>
        <w:rPr>
          <w:rFonts w:asciiTheme="minorHAnsi" w:hAnsiTheme="minorHAnsi" w:cstheme="minorHAnsi"/>
          <w:b/>
          <w:sz w:val="48"/>
          <w:szCs w:val="48"/>
          <w:lang w:val="it-IT"/>
        </w:rPr>
      </w:pPr>
      <w:r w:rsidRPr="00ED09A4">
        <w:rPr>
          <w:rFonts w:asciiTheme="minorHAnsi" w:hAnsiTheme="minorHAnsi" w:cstheme="minorHAnsi"/>
          <w:b/>
          <w:sz w:val="48"/>
          <w:szCs w:val="48"/>
          <w:lang w:val="it-IT"/>
        </w:rPr>
        <w:t xml:space="preserve">10-14 </w:t>
      </w:r>
      <w:r w:rsidR="007861A0" w:rsidRPr="00ED09A4">
        <w:rPr>
          <w:rFonts w:asciiTheme="minorHAnsi" w:hAnsiTheme="minorHAnsi" w:cstheme="minorHAnsi"/>
          <w:b/>
          <w:sz w:val="48"/>
          <w:szCs w:val="48"/>
          <w:lang w:val="it-IT"/>
        </w:rPr>
        <w:t>anni</w:t>
      </w:r>
    </w:p>
    <w:p w14:paraId="383E71AE" w14:textId="29C68563" w:rsidR="00667CF7" w:rsidRPr="00ED09A4" w:rsidRDefault="007861A0" w:rsidP="00AC5B50">
      <w:pPr>
        <w:pStyle w:val="Titolo1"/>
        <w:jc w:val="center"/>
        <w:rPr>
          <w:rFonts w:asciiTheme="minorHAnsi" w:hAnsiTheme="minorHAnsi" w:cstheme="minorHAnsi"/>
          <w:b/>
          <w:sz w:val="48"/>
          <w:szCs w:val="48"/>
          <w:lang w:val="it-IT"/>
        </w:rPr>
      </w:pPr>
      <w:r w:rsidRPr="00ED09A4">
        <w:rPr>
          <w:rFonts w:asciiTheme="minorHAnsi" w:hAnsiTheme="minorHAnsi" w:cstheme="minorHAnsi"/>
          <w:b/>
          <w:sz w:val="48"/>
          <w:szCs w:val="48"/>
          <w:lang w:val="it-IT"/>
        </w:rPr>
        <w:t>Guida</w:t>
      </w:r>
      <w:r w:rsidR="00AC5B50" w:rsidRPr="00ED09A4">
        <w:rPr>
          <w:rFonts w:asciiTheme="minorHAnsi" w:hAnsiTheme="minorHAnsi" w:cstheme="minorHAnsi"/>
          <w:b/>
          <w:sz w:val="48"/>
          <w:szCs w:val="48"/>
          <w:lang w:val="it-IT"/>
        </w:rPr>
        <w:t xml:space="preserve"> </w:t>
      </w:r>
      <w:r w:rsidRPr="00ED09A4">
        <w:rPr>
          <w:rFonts w:asciiTheme="minorHAnsi" w:hAnsiTheme="minorHAnsi" w:cstheme="minorHAnsi"/>
          <w:b/>
          <w:sz w:val="48"/>
          <w:szCs w:val="48"/>
          <w:lang w:val="it-IT"/>
        </w:rPr>
        <w:t>per gli Insegnanti</w:t>
      </w:r>
    </w:p>
    <w:p w14:paraId="2B4E341E" w14:textId="58436815" w:rsidR="00360CFA" w:rsidRPr="00ED09A4" w:rsidRDefault="00487801" w:rsidP="008F7DB6">
      <w:pPr>
        <w:pStyle w:val="Citazioneintensa"/>
        <w:rPr>
          <w:rFonts w:cstheme="minorHAnsi"/>
          <w:sz w:val="32"/>
          <w:szCs w:val="32"/>
          <w:lang w:val="it-IT"/>
        </w:rPr>
      </w:pPr>
      <w:r>
        <w:rPr>
          <w:rFonts w:cstheme="minorHAnsi"/>
          <w:sz w:val="32"/>
          <w:szCs w:val="32"/>
          <w:lang w:val="it-IT"/>
        </w:rPr>
        <w:t>M</w:t>
      </w:r>
      <w:r w:rsidR="00360CFA" w:rsidRPr="00ED09A4">
        <w:rPr>
          <w:rFonts w:cstheme="minorHAnsi"/>
          <w:sz w:val="32"/>
          <w:szCs w:val="32"/>
          <w:lang w:val="it-IT"/>
        </w:rPr>
        <w:t>aterial</w:t>
      </w:r>
      <w:r w:rsidR="007861A0" w:rsidRPr="00ED09A4">
        <w:rPr>
          <w:rFonts w:cstheme="minorHAnsi"/>
          <w:sz w:val="32"/>
          <w:szCs w:val="32"/>
          <w:lang w:val="it-IT"/>
        </w:rPr>
        <w:t>e</w:t>
      </w:r>
    </w:p>
    <w:p w14:paraId="037DBC91" w14:textId="46A0DD37" w:rsidR="00DB27E7" w:rsidRPr="00ED09A4" w:rsidRDefault="00600004" w:rsidP="00667CF7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Material</w:t>
      </w:r>
      <w:r w:rsidR="007861A0" w:rsidRPr="00ED09A4">
        <w:rPr>
          <w:rFonts w:cstheme="minorHAnsi"/>
          <w:sz w:val="24"/>
          <w:szCs w:val="24"/>
          <w:lang w:val="it-IT"/>
        </w:rPr>
        <w:t xml:space="preserve">e fornito da </w:t>
      </w:r>
      <w:proofErr w:type="spellStart"/>
      <w:r w:rsidR="00487801">
        <w:rPr>
          <w:rFonts w:cstheme="minorHAnsi"/>
          <w:sz w:val="24"/>
          <w:szCs w:val="24"/>
          <w:lang w:val="it-IT"/>
        </w:rPr>
        <w:t>FCHgo</w:t>
      </w:r>
      <w:proofErr w:type="spellEnd"/>
      <w:r w:rsidRPr="00ED09A4">
        <w:rPr>
          <w:rFonts w:cstheme="minorHAnsi"/>
          <w:sz w:val="24"/>
          <w:szCs w:val="24"/>
          <w:lang w:val="it-IT"/>
        </w:rPr>
        <w:t>:</w:t>
      </w:r>
    </w:p>
    <w:p w14:paraId="44C0EB15" w14:textId="6ED2AC13" w:rsidR="008F7DB6" w:rsidRPr="00ED09A4" w:rsidRDefault="007861A0" w:rsidP="00DB27E7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Il video</w:t>
      </w:r>
      <w:r w:rsidR="007B290E" w:rsidRPr="00ED09A4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="007B290E" w:rsidRPr="00ED09A4">
        <w:rPr>
          <w:rFonts w:cstheme="minorHAnsi"/>
          <w:b/>
          <w:sz w:val="24"/>
          <w:szCs w:val="24"/>
          <w:lang w:val="it-IT"/>
        </w:rPr>
        <w:t>Perpetuum</w:t>
      </w:r>
      <w:proofErr w:type="spellEnd"/>
      <w:r w:rsidR="007B290E" w:rsidRPr="00ED09A4">
        <w:rPr>
          <w:rFonts w:cstheme="minorHAnsi"/>
          <w:b/>
          <w:sz w:val="24"/>
          <w:szCs w:val="24"/>
          <w:lang w:val="it-IT"/>
        </w:rPr>
        <w:t xml:space="preserve"> Mobile</w:t>
      </w:r>
    </w:p>
    <w:p w14:paraId="79415D9F" w14:textId="5ED51479" w:rsidR="007B290E" w:rsidRPr="00ED09A4" w:rsidRDefault="007861A0" w:rsidP="00DB27E7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Il d</w:t>
      </w:r>
      <w:r w:rsidR="007B290E" w:rsidRPr="00ED09A4">
        <w:rPr>
          <w:rFonts w:cstheme="minorHAnsi"/>
          <w:sz w:val="24"/>
          <w:szCs w:val="24"/>
          <w:lang w:val="it-IT"/>
        </w:rPr>
        <w:t>o</w:t>
      </w:r>
      <w:r w:rsidRPr="00ED09A4">
        <w:rPr>
          <w:rFonts w:cstheme="minorHAnsi"/>
          <w:sz w:val="24"/>
          <w:szCs w:val="24"/>
          <w:lang w:val="it-IT"/>
        </w:rPr>
        <w:t>c</w:t>
      </w:r>
      <w:r w:rsidR="007B290E" w:rsidRPr="00ED09A4">
        <w:rPr>
          <w:rFonts w:cstheme="minorHAnsi"/>
          <w:sz w:val="24"/>
          <w:szCs w:val="24"/>
          <w:lang w:val="it-IT"/>
        </w:rPr>
        <w:t>ument</w:t>
      </w:r>
      <w:r w:rsidRPr="00ED09A4">
        <w:rPr>
          <w:rFonts w:cstheme="minorHAnsi"/>
          <w:sz w:val="24"/>
          <w:szCs w:val="24"/>
          <w:lang w:val="it-IT"/>
        </w:rPr>
        <w:t>o</w:t>
      </w:r>
      <w:r w:rsidR="007B290E" w:rsidRPr="00ED09A4">
        <w:rPr>
          <w:rFonts w:cstheme="minorHAnsi"/>
          <w:sz w:val="24"/>
          <w:szCs w:val="24"/>
          <w:lang w:val="it-IT"/>
        </w:rPr>
        <w:t xml:space="preserve"> </w:t>
      </w:r>
      <w:r w:rsidR="0033527D" w:rsidRPr="00ED09A4">
        <w:rPr>
          <w:rFonts w:cstheme="minorHAnsi"/>
          <w:b/>
          <w:sz w:val="24"/>
          <w:szCs w:val="24"/>
          <w:lang w:val="it-IT"/>
        </w:rPr>
        <w:t xml:space="preserve">FuchsDumontCorni_UNIMORE_2019 </w:t>
      </w:r>
      <w:r w:rsidR="00FD1F9E" w:rsidRPr="00ED09A4">
        <w:rPr>
          <w:rFonts w:cstheme="minorHAnsi"/>
          <w:sz w:val="24"/>
          <w:szCs w:val="24"/>
          <w:lang w:val="it-IT"/>
        </w:rPr>
        <w:t>(</w:t>
      </w:r>
      <w:r w:rsidRPr="00ED09A4">
        <w:rPr>
          <w:rFonts w:cstheme="minorHAnsi"/>
          <w:sz w:val="24"/>
          <w:szCs w:val="24"/>
          <w:lang w:val="it-IT"/>
        </w:rPr>
        <w:t>per gli insegnanti</w:t>
      </w:r>
      <w:r w:rsidR="00FD1F9E" w:rsidRPr="00ED09A4">
        <w:rPr>
          <w:rFonts w:cstheme="minorHAnsi"/>
          <w:sz w:val="24"/>
          <w:szCs w:val="24"/>
          <w:lang w:val="it-IT"/>
        </w:rPr>
        <w:t>)</w:t>
      </w:r>
    </w:p>
    <w:p w14:paraId="0C43B294" w14:textId="203F2206" w:rsidR="00DB27E7" w:rsidRPr="00ED09A4" w:rsidRDefault="007861A0" w:rsidP="00DB27E7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Il documento</w:t>
      </w:r>
      <w:r w:rsidR="00DB27E7" w:rsidRPr="00ED09A4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Pr="00ED09A4">
        <w:rPr>
          <w:rFonts w:cstheme="minorHAnsi"/>
          <w:b/>
          <w:sz w:val="24"/>
          <w:szCs w:val="24"/>
          <w:lang w:val="it-IT"/>
        </w:rPr>
        <w:t>Celle_Combustibile_I</w:t>
      </w:r>
      <w:r w:rsidR="00FD1F9E" w:rsidRPr="00ED09A4">
        <w:rPr>
          <w:rFonts w:cstheme="minorHAnsi"/>
          <w:b/>
          <w:sz w:val="24"/>
          <w:szCs w:val="24"/>
          <w:lang w:val="it-IT"/>
        </w:rPr>
        <w:t>drogen</w:t>
      </w:r>
      <w:r w:rsidRPr="00ED09A4">
        <w:rPr>
          <w:rFonts w:cstheme="minorHAnsi"/>
          <w:b/>
          <w:sz w:val="24"/>
          <w:szCs w:val="24"/>
          <w:lang w:val="it-IT"/>
        </w:rPr>
        <w:t>o</w:t>
      </w:r>
      <w:proofErr w:type="spellEnd"/>
      <w:r w:rsidR="00FD1F9E" w:rsidRPr="00ED09A4">
        <w:rPr>
          <w:rFonts w:cstheme="minorHAnsi"/>
          <w:b/>
          <w:sz w:val="24"/>
          <w:szCs w:val="24"/>
          <w:lang w:val="it-IT"/>
        </w:rPr>
        <w:t xml:space="preserve"> </w:t>
      </w:r>
      <w:r w:rsidR="00DB27E7" w:rsidRPr="00ED09A4">
        <w:rPr>
          <w:rFonts w:cstheme="minorHAnsi"/>
          <w:sz w:val="24"/>
          <w:szCs w:val="24"/>
          <w:lang w:val="it-IT"/>
        </w:rPr>
        <w:t>(</w:t>
      </w:r>
      <w:r w:rsidRPr="00ED09A4">
        <w:rPr>
          <w:rFonts w:cstheme="minorHAnsi"/>
          <w:sz w:val="24"/>
          <w:szCs w:val="24"/>
          <w:lang w:val="it-IT"/>
        </w:rPr>
        <w:t>per gli insegnanti</w:t>
      </w:r>
      <w:r w:rsidR="00DB27E7" w:rsidRPr="00ED09A4">
        <w:rPr>
          <w:rFonts w:cstheme="minorHAnsi"/>
          <w:sz w:val="24"/>
          <w:szCs w:val="24"/>
          <w:lang w:val="it-IT"/>
        </w:rPr>
        <w:t>)</w:t>
      </w:r>
    </w:p>
    <w:p w14:paraId="422C631E" w14:textId="5AD156C8" w:rsidR="007B290E" w:rsidRPr="00ED09A4" w:rsidRDefault="007861A0" w:rsidP="00DB27E7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b/>
          <w:sz w:val="24"/>
          <w:szCs w:val="24"/>
          <w:lang w:val="it-IT"/>
        </w:rPr>
        <w:t xml:space="preserve">Batteria a Patata - </w:t>
      </w:r>
      <w:r w:rsidR="001B4A33">
        <w:rPr>
          <w:rFonts w:cstheme="minorHAnsi"/>
          <w:b/>
          <w:sz w:val="24"/>
          <w:szCs w:val="24"/>
          <w:lang w:val="it-IT"/>
        </w:rPr>
        <w:t>istruzioni</w:t>
      </w:r>
    </w:p>
    <w:p w14:paraId="5235213E" w14:textId="4B9162FC" w:rsidR="007B290E" w:rsidRPr="00ED09A4" w:rsidRDefault="007861A0" w:rsidP="00DB27E7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b/>
          <w:sz w:val="24"/>
          <w:szCs w:val="24"/>
          <w:lang w:val="it-IT"/>
        </w:rPr>
        <w:t>C</w:t>
      </w:r>
      <w:r w:rsidR="0033527D" w:rsidRPr="00ED09A4">
        <w:rPr>
          <w:rFonts w:cstheme="minorHAnsi"/>
          <w:b/>
          <w:sz w:val="24"/>
          <w:szCs w:val="24"/>
          <w:lang w:val="it-IT"/>
        </w:rPr>
        <w:t>ell</w:t>
      </w:r>
      <w:r w:rsidRPr="00ED09A4">
        <w:rPr>
          <w:rFonts w:cstheme="minorHAnsi"/>
          <w:b/>
          <w:sz w:val="24"/>
          <w:szCs w:val="24"/>
          <w:lang w:val="it-IT"/>
        </w:rPr>
        <w:t xml:space="preserve">a solare - </w:t>
      </w:r>
      <w:r w:rsidR="001B4A33">
        <w:rPr>
          <w:rFonts w:cstheme="minorHAnsi"/>
          <w:b/>
          <w:sz w:val="24"/>
          <w:szCs w:val="24"/>
          <w:lang w:val="it-IT"/>
        </w:rPr>
        <w:t>istruzioni</w:t>
      </w:r>
    </w:p>
    <w:p w14:paraId="536AF9D5" w14:textId="58F8D881" w:rsidR="007861A0" w:rsidRPr="00ED09A4" w:rsidRDefault="007861A0" w:rsidP="007861A0">
      <w:pPr>
        <w:pStyle w:val="Paragrafoelenco"/>
        <w:numPr>
          <w:ilvl w:val="0"/>
          <w:numId w:val="4"/>
        </w:numPr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b/>
          <w:sz w:val="24"/>
          <w:szCs w:val="24"/>
          <w:lang w:val="it-IT"/>
        </w:rPr>
        <w:t>Cella a co</w:t>
      </w:r>
      <w:r w:rsidR="00487801">
        <w:rPr>
          <w:rFonts w:cstheme="minorHAnsi"/>
          <w:b/>
          <w:sz w:val="24"/>
          <w:szCs w:val="24"/>
          <w:lang w:val="it-IT"/>
        </w:rPr>
        <w:t>m</w:t>
      </w:r>
      <w:r w:rsidRPr="00ED09A4">
        <w:rPr>
          <w:rFonts w:cstheme="minorHAnsi"/>
          <w:b/>
          <w:sz w:val="24"/>
          <w:szCs w:val="24"/>
          <w:lang w:val="it-IT"/>
        </w:rPr>
        <w:t xml:space="preserve">bustibile - </w:t>
      </w:r>
      <w:r w:rsidR="001B4A33">
        <w:rPr>
          <w:rFonts w:cstheme="minorHAnsi"/>
          <w:b/>
          <w:sz w:val="24"/>
          <w:szCs w:val="24"/>
          <w:lang w:val="it-IT"/>
        </w:rPr>
        <w:t>istruzioni</w:t>
      </w:r>
    </w:p>
    <w:p w14:paraId="656D214F" w14:textId="00EBF339" w:rsidR="00DB27E7" w:rsidRPr="00ED09A4" w:rsidRDefault="002B3556" w:rsidP="00DB27E7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Material</w:t>
      </w:r>
      <w:r w:rsidR="007861A0" w:rsidRPr="00ED09A4">
        <w:rPr>
          <w:rFonts w:cstheme="minorHAnsi"/>
          <w:sz w:val="24"/>
          <w:szCs w:val="24"/>
          <w:lang w:val="it-IT"/>
        </w:rPr>
        <w:t>e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7861A0" w:rsidRPr="00ED09A4">
        <w:rPr>
          <w:rFonts w:cstheme="minorHAnsi"/>
          <w:sz w:val="24"/>
          <w:szCs w:val="24"/>
          <w:lang w:val="it-IT"/>
        </w:rPr>
        <w:t>che la scuola deve procurarsi autonomamente</w:t>
      </w:r>
      <w:r w:rsidR="00C73BCD" w:rsidRPr="00ED09A4">
        <w:rPr>
          <w:rFonts w:cstheme="minorHAnsi"/>
          <w:sz w:val="24"/>
          <w:szCs w:val="24"/>
          <w:lang w:val="it-IT"/>
        </w:rPr>
        <w:t>:</w:t>
      </w:r>
    </w:p>
    <w:p w14:paraId="57BD80AD" w14:textId="4B185083" w:rsidR="00193CCA" w:rsidRPr="00ED09A4" w:rsidRDefault="007861A0" w:rsidP="00DB27E7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Per la batteria a patata</w:t>
      </w:r>
      <w:r w:rsidR="00193CCA" w:rsidRPr="00ED09A4">
        <w:rPr>
          <w:rFonts w:cstheme="minorHAnsi"/>
          <w:sz w:val="24"/>
          <w:szCs w:val="24"/>
          <w:lang w:val="it-IT"/>
        </w:rPr>
        <w:t xml:space="preserve">: </w:t>
      </w:r>
    </w:p>
    <w:p w14:paraId="28E88AE5" w14:textId="7163C216" w:rsidR="00E25EE3" w:rsidRPr="00ED09A4" w:rsidRDefault="007861A0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patate</w:t>
      </w:r>
      <w:proofErr w:type="gramEnd"/>
    </w:p>
    <w:p w14:paraId="7C254396" w14:textId="022EFFB3" w:rsidR="00E25EE3" w:rsidRPr="00ED09A4" w:rsidRDefault="00ED09A4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piastre</w:t>
      </w:r>
      <w:proofErr w:type="gramEnd"/>
      <w:r w:rsidR="007861A0" w:rsidRPr="00ED09A4">
        <w:rPr>
          <w:rFonts w:cstheme="minorHAnsi"/>
          <w:sz w:val="24"/>
          <w:szCs w:val="24"/>
          <w:lang w:val="it-IT"/>
        </w:rPr>
        <w:t xml:space="preserve"> di </w:t>
      </w:r>
      <w:r w:rsidR="00E25EE3" w:rsidRPr="00ED09A4">
        <w:rPr>
          <w:rFonts w:cstheme="minorHAnsi"/>
          <w:sz w:val="24"/>
          <w:szCs w:val="24"/>
          <w:lang w:val="it-IT"/>
        </w:rPr>
        <w:t>zinc</w:t>
      </w:r>
      <w:r w:rsidR="007861A0" w:rsidRPr="00ED09A4">
        <w:rPr>
          <w:rFonts w:cstheme="minorHAnsi"/>
          <w:sz w:val="24"/>
          <w:szCs w:val="24"/>
          <w:lang w:val="it-IT"/>
        </w:rPr>
        <w:t>o</w:t>
      </w:r>
    </w:p>
    <w:p w14:paraId="0224F772" w14:textId="0CD06C0F" w:rsidR="007861A0" w:rsidRPr="00ED09A4" w:rsidRDefault="00ED09A4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piastre</w:t>
      </w:r>
      <w:proofErr w:type="gramEnd"/>
      <w:r w:rsidR="007861A0" w:rsidRPr="00ED09A4">
        <w:rPr>
          <w:rFonts w:cstheme="minorHAnsi"/>
          <w:sz w:val="24"/>
          <w:szCs w:val="24"/>
          <w:lang w:val="it-IT"/>
        </w:rPr>
        <w:t xml:space="preserve"> di rame</w:t>
      </w:r>
    </w:p>
    <w:p w14:paraId="334CD1EF" w14:textId="5F357AF9" w:rsidR="00E25EE3" w:rsidRPr="00ED09A4" w:rsidRDefault="00E25EE3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LED</w:t>
      </w:r>
    </w:p>
    <w:p w14:paraId="251E8336" w14:textId="43BF9EDD" w:rsidR="00E25EE3" w:rsidRPr="00ED09A4" w:rsidRDefault="007861A0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Fil</w:t>
      </w:r>
      <w:r w:rsidR="00ED09A4" w:rsidRPr="00ED09A4">
        <w:rPr>
          <w:rFonts w:cstheme="minorHAnsi"/>
          <w:sz w:val="24"/>
          <w:szCs w:val="24"/>
          <w:lang w:val="it-IT"/>
        </w:rPr>
        <w:t>i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487801">
        <w:rPr>
          <w:rFonts w:cstheme="minorHAnsi"/>
          <w:sz w:val="24"/>
          <w:szCs w:val="24"/>
          <w:lang w:val="it-IT"/>
        </w:rPr>
        <w:t>coperti</w:t>
      </w:r>
      <w:r w:rsidR="00487801" w:rsidRPr="00ED09A4">
        <w:rPr>
          <w:rFonts w:cstheme="minorHAnsi"/>
          <w:sz w:val="24"/>
          <w:szCs w:val="24"/>
          <w:lang w:val="it-IT"/>
        </w:rPr>
        <w:t xml:space="preserve"> </w:t>
      </w:r>
      <w:r w:rsidRPr="00ED09A4">
        <w:rPr>
          <w:rFonts w:cstheme="minorHAnsi"/>
          <w:sz w:val="24"/>
          <w:szCs w:val="24"/>
          <w:lang w:val="it-IT"/>
        </w:rPr>
        <w:t xml:space="preserve">di rame </w:t>
      </w:r>
    </w:p>
    <w:p w14:paraId="1E9C69BD" w14:textId="0BD0CDEF" w:rsidR="00E25EE3" w:rsidRPr="00ED09A4" w:rsidRDefault="007861A0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tagliere</w:t>
      </w:r>
      <w:proofErr w:type="gramEnd"/>
    </w:p>
    <w:p w14:paraId="26C11242" w14:textId="5B78DB0B" w:rsidR="00E25EE3" w:rsidRPr="00ED09A4" w:rsidRDefault="007861A0" w:rsidP="00E25EE3">
      <w:pPr>
        <w:pStyle w:val="Paragrafoelenco"/>
        <w:numPr>
          <w:ilvl w:val="0"/>
          <w:numId w:val="9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coltelli</w:t>
      </w:r>
      <w:proofErr w:type="gramEnd"/>
    </w:p>
    <w:p w14:paraId="191FCACF" w14:textId="217DD36D" w:rsidR="00F45B49" w:rsidRPr="00ED09A4" w:rsidRDefault="007861A0" w:rsidP="00E25EE3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Per la cella solare</w:t>
      </w:r>
      <w:r w:rsidR="00F45B49" w:rsidRPr="00ED09A4">
        <w:rPr>
          <w:rFonts w:cstheme="minorHAnsi"/>
          <w:sz w:val="24"/>
          <w:szCs w:val="24"/>
          <w:lang w:val="it-IT"/>
        </w:rPr>
        <w:t>:</w:t>
      </w:r>
    </w:p>
    <w:p w14:paraId="754DB93A" w14:textId="1C02BD2C" w:rsidR="004A4E1B" w:rsidRPr="00ED09A4" w:rsidRDefault="007861A0" w:rsidP="004A4E1B">
      <w:pPr>
        <w:pStyle w:val="Paragrafoelenco"/>
        <w:numPr>
          <w:ilvl w:val="0"/>
          <w:numId w:val="10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una</w:t>
      </w:r>
      <w:proofErr w:type="gramEnd"/>
      <w:r w:rsidRPr="00ED09A4">
        <w:rPr>
          <w:rFonts w:cstheme="minorHAnsi"/>
          <w:sz w:val="24"/>
          <w:szCs w:val="24"/>
          <w:lang w:val="it-IT"/>
        </w:rPr>
        <w:t xml:space="preserve"> lampada fotografica potente</w:t>
      </w:r>
    </w:p>
    <w:p w14:paraId="41C7D351" w14:textId="60685010" w:rsidR="004A4E1B" w:rsidRPr="00ED09A4" w:rsidRDefault="007861A0" w:rsidP="004A4E1B">
      <w:pPr>
        <w:pStyle w:val="Paragrafoelenco"/>
        <w:numPr>
          <w:ilvl w:val="0"/>
          <w:numId w:val="10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una</w:t>
      </w:r>
      <w:proofErr w:type="gramEnd"/>
      <w:r w:rsidRPr="00ED09A4">
        <w:rPr>
          <w:rFonts w:cstheme="minorHAnsi"/>
          <w:sz w:val="24"/>
          <w:szCs w:val="24"/>
          <w:lang w:val="it-IT"/>
        </w:rPr>
        <w:t xml:space="preserve"> cella solare</w:t>
      </w:r>
    </w:p>
    <w:p w14:paraId="2A029DF9" w14:textId="66D7DAAA" w:rsidR="004A4E1B" w:rsidRPr="00ED09A4" w:rsidRDefault="004A4E1B" w:rsidP="004A4E1B">
      <w:pPr>
        <w:pStyle w:val="Paragrafoelenco"/>
        <w:numPr>
          <w:ilvl w:val="0"/>
          <w:numId w:val="10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ventilator</w:t>
      </w:r>
      <w:r w:rsidR="007861A0" w:rsidRPr="00ED09A4">
        <w:rPr>
          <w:rFonts w:cstheme="minorHAnsi"/>
          <w:sz w:val="24"/>
          <w:szCs w:val="24"/>
          <w:lang w:val="it-IT"/>
        </w:rPr>
        <w:t>e</w:t>
      </w:r>
      <w:proofErr w:type="gramEnd"/>
    </w:p>
    <w:p w14:paraId="4173213D" w14:textId="7588FBE3" w:rsidR="004A4E1B" w:rsidRPr="00ED09A4" w:rsidRDefault="007861A0" w:rsidP="004A4E1B">
      <w:pPr>
        <w:pStyle w:val="Paragrafoelenco"/>
        <w:numPr>
          <w:ilvl w:val="0"/>
          <w:numId w:val="10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lastRenderedPageBreak/>
        <w:t>carta</w:t>
      </w:r>
      <w:proofErr w:type="gramEnd"/>
      <w:r w:rsidRPr="00ED09A4">
        <w:rPr>
          <w:rFonts w:cstheme="minorHAnsi"/>
          <w:sz w:val="24"/>
          <w:szCs w:val="24"/>
          <w:lang w:val="it-IT"/>
        </w:rPr>
        <w:t xml:space="preserve"> nera</w:t>
      </w:r>
    </w:p>
    <w:p w14:paraId="738AB6AE" w14:textId="5FF2ACC0" w:rsidR="004A4E1B" w:rsidRPr="00ED09A4" w:rsidRDefault="007861A0" w:rsidP="004A4E1B">
      <w:pPr>
        <w:pStyle w:val="Paragrafoelenco"/>
        <w:numPr>
          <w:ilvl w:val="0"/>
          <w:numId w:val="10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cacciaviti</w:t>
      </w:r>
      <w:proofErr w:type="gramEnd"/>
    </w:p>
    <w:p w14:paraId="3DD11A4A" w14:textId="53F08A88" w:rsidR="00F45B49" w:rsidRPr="00ED09A4" w:rsidRDefault="007861A0" w:rsidP="007861A0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Per la cella a combustibile</w:t>
      </w:r>
      <w:r w:rsidR="00F45B49" w:rsidRPr="00ED09A4">
        <w:rPr>
          <w:rFonts w:cstheme="minorHAnsi"/>
          <w:sz w:val="24"/>
          <w:szCs w:val="24"/>
          <w:lang w:val="it-IT"/>
        </w:rPr>
        <w:t>:</w:t>
      </w:r>
    </w:p>
    <w:p w14:paraId="21EF0186" w14:textId="589E1A40" w:rsidR="00BE0CB3" w:rsidRPr="00ED09A4" w:rsidRDefault="007861A0" w:rsidP="00BE0CB3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k</w:t>
      </w:r>
      <w:r w:rsidR="00BE0CB3" w:rsidRPr="00ED09A4">
        <w:rPr>
          <w:rFonts w:cstheme="minorHAnsi"/>
          <w:sz w:val="24"/>
          <w:szCs w:val="24"/>
          <w:lang w:val="it-IT"/>
        </w:rPr>
        <w:t>it</w:t>
      </w:r>
      <w:proofErr w:type="gramEnd"/>
      <w:r w:rsidR="00BE0CB3" w:rsidRPr="00ED09A4">
        <w:rPr>
          <w:rFonts w:cstheme="minorHAnsi"/>
          <w:sz w:val="24"/>
          <w:szCs w:val="24"/>
          <w:lang w:val="it-IT"/>
        </w:rPr>
        <w:t xml:space="preserve"> </w:t>
      </w:r>
      <w:r w:rsidRPr="00ED09A4">
        <w:rPr>
          <w:rFonts w:cstheme="minorHAnsi"/>
          <w:sz w:val="24"/>
          <w:szCs w:val="24"/>
          <w:lang w:val="it-IT"/>
        </w:rPr>
        <w:t>di costruzione di un modello a cella a combustibile idrogeno</w:t>
      </w:r>
    </w:p>
    <w:p w14:paraId="6E152FA1" w14:textId="7985A435" w:rsidR="00F45B49" w:rsidRPr="00ED09A4" w:rsidRDefault="007861A0" w:rsidP="00BE0CB3">
      <w:pPr>
        <w:pStyle w:val="Paragrafoelenco"/>
        <w:numPr>
          <w:ilvl w:val="0"/>
          <w:numId w:val="6"/>
        </w:numPr>
        <w:rPr>
          <w:rFonts w:cstheme="minorHAnsi"/>
          <w:sz w:val="24"/>
          <w:szCs w:val="24"/>
          <w:lang w:val="it-IT"/>
        </w:rPr>
      </w:pPr>
      <w:proofErr w:type="gramStart"/>
      <w:r w:rsidRPr="00ED09A4">
        <w:rPr>
          <w:rFonts w:cstheme="minorHAnsi"/>
          <w:sz w:val="24"/>
          <w:szCs w:val="24"/>
          <w:lang w:val="it-IT"/>
        </w:rPr>
        <w:t>acqua</w:t>
      </w:r>
      <w:proofErr w:type="gramEnd"/>
      <w:r w:rsidRPr="00ED09A4">
        <w:rPr>
          <w:rFonts w:cstheme="minorHAnsi"/>
          <w:sz w:val="24"/>
          <w:szCs w:val="24"/>
          <w:lang w:val="it-IT"/>
        </w:rPr>
        <w:t xml:space="preserve"> distillata</w:t>
      </w:r>
    </w:p>
    <w:p w14:paraId="4614C635" w14:textId="78467AB8" w:rsidR="00360CFA" w:rsidRPr="00ED09A4" w:rsidRDefault="00487801" w:rsidP="008F7DB6">
      <w:pPr>
        <w:pStyle w:val="Citazioneintensa"/>
        <w:rPr>
          <w:rFonts w:cstheme="minorHAnsi"/>
          <w:sz w:val="32"/>
          <w:szCs w:val="32"/>
          <w:lang w:val="it-IT"/>
        </w:rPr>
      </w:pPr>
      <w:r>
        <w:rPr>
          <w:rFonts w:cstheme="minorHAnsi"/>
          <w:sz w:val="32"/>
          <w:szCs w:val="32"/>
          <w:lang w:val="it-IT"/>
        </w:rPr>
        <w:t>I</w:t>
      </w:r>
      <w:r w:rsidR="007861A0" w:rsidRPr="00ED09A4">
        <w:rPr>
          <w:rFonts w:cstheme="minorHAnsi"/>
          <w:sz w:val="32"/>
          <w:szCs w:val="32"/>
          <w:lang w:val="it-IT"/>
        </w:rPr>
        <w:t>struzioni</w:t>
      </w:r>
    </w:p>
    <w:p w14:paraId="56C966DC" w14:textId="7C30ED3D" w:rsidR="00234F3B" w:rsidRPr="00ED09A4" w:rsidRDefault="00234F3B" w:rsidP="00234F3B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1. </w:t>
      </w:r>
      <w:r w:rsidR="00487801">
        <w:rPr>
          <w:rFonts w:cstheme="minorHAnsi"/>
          <w:sz w:val="24"/>
          <w:szCs w:val="24"/>
          <w:lang w:val="it-IT"/>
        </w:rPr>
        <w:t>Per prima cosa legget</w:t>
      </w:r>
      <w:r w:rsidR="007861A0" w:rsidRPr="00ED09A4">
        <w:rPr>
          <w:rFonts w:cstheme="minorHAnsi"/>
          <w:sz w:val="24"/>
          <w:szCs w:val="24"/>
          <w:lang w:val="it-IT"/>
        </w:rPr>
        <w:t xml:space="preserve">e il documento </w:t>
      </w:r>
      <w:proofErr w:type="spellStart"/>
      <w:r w:rsidR="007861A0" w:rsidRPr="00ED09A4">
        <w:rPr>
          <w:rFonts w:cstheme="minorHAnsi"/>
          <w:b/>
          <w:sz w:val="24"/>
          <w:szCs w:val="24"/>
          <w:lang w:val="it-IT"/>
        </w:rPr>
        <w:t>Celle_Combustibile_Idrogeno</w:t>
      </w:r>
      <w:proofErr w:type="spellEnd"/>
      <w:r w:rsidRPr="00ED09A4">
        <w:rPr>
          <w:rFonts w:cstheme="minorHAnsi"/>
          <w:sz w:val="24"/>
          <w:szCs w:val="24"/>
          <w:lang w:val="it-IT"/>
        </w:rPr>
        <w:t xml:space="preserve">. </w:t>
      </w:r>
      <w:r w:rsidR="007861A0" w:rsidRPr="00ED09A4">
        <w:rPr>
          <w:rFonts w:cstheme="minorHAnsi"/>
          <w:sz w:val="24"/>
          <w:szCs w:val="24"/>
          <w:lang w:val="it-IT"/>
        </w:rPr>
        <w:t>Guardate il video</w:t>
      </w:r>
      <w:r w:rsidRPr="00ED09A4">
        <w:rPr>
          <w:rFonts w:cstheme="minorHAnsi"/>
          <w:sz w:val="24"/>
          <w:szCs w:val="24"/>
          <w:lang w:val="it-IT"/>
        </w:rPr>
        <w:t xml:space="preserve"> film </w:t>
      </w:r>
      <w:proofErr w:type="spellStart"/>
      <w:r w:rsidRPr="00ED09A4">
        <w:rPr>
          <w:rFonts w:cstheme="minorHAnsi"/>
          <w:b/>
          <w:sz w:val="24"/>
          <w:szCs w:val="24"/>
          <w:lang w:val="it-IT"/>
        </w:rPr>
        <w:t>Perpetuum</w:t>
      </w:r>
      <w:proofErr w:type="spellEnd"/>
      <w:r w:rsidRPr="00ED09A4">
        <w:rPr>
          <w:rFonts w:cstheme="minorHAnsi"/>
          <w:b/>
          <w:sz w:val="24"/>
          <w:szCs w:val="24"/>
          <w:lang w:val="it-IT"/>
        </w:rPr>
        <w:t xml:space="preserve"> Mobile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7861A0" w:rsidRPr="00ED09A4">
        <w:rPr>
          <w:rFonts w:cstheme="minorHAnsi"/>
          <w:sz w:val="24"/>
          <w:szCs w:val="24"/>
          <w:lang w:val="it-IT"/>
        </w:rPr>
        <w:t>e leggete l’articolo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Pr="00ED09A4">
        <w:rPr>
          <w:rFonts w:cstheme="minorHAnsi"/>
          <w:b/>
          <w:sz w:val="24"/>
          <w:szCs w:val="24"/>
          <w:lang w:val="it-IT"/>
        </w:rPr>
        <w:t>FuchsDumontCorni_UNIMORE_2019</w:t>
      </w:r>
      <w:r w:rsidR="007861A0" w:rsidRPr="00ED09A4">
        <w:rPr>
          <w:rFonts w:cstheme="minorHAnsi"/>
          <w:sz w:val="24"/>
          <w:szCs w:val="24"/>
          <w:lang w:val="it-IT"/>
        </w:rPr>
        <w:t>,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7861A0" w:rsidRPr="00ED09A4">
        <w:rPr>
          <w:rFonts w:cstheme="minorHAnsi"/>
          <w:sz w:val="24"/>
          <w:szCs w:val="24"/>
          <w:lang w:val="it-IT"/>
        </w:rPr>
        <w:t>in cui viene descritto il video</w:t>
      </w:r>
      <w:r w:rsidRPr="00ED09A4">
        <w:rPr>
          <w:rFonts w:cstheme="minorHAnsi"/>
          <w:sz w:val="24"/>
          <w:szCs w:val="24"/>
          <w:lang w:val="it-IT"/>
        </w:rPr>
        <w:t>.</w:t>
      </w:r>
    </w:p>
    <w:p w14:paraId="37B3FCF5" w14:textId="0C6236B9" w:rsidR="00234F3B" w:rsidRPr="00ED09A4" w:rsidRDefault="00234F3B" w:rsidP="00234F3B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2. </w:t>
      </w:r>
      <w:r w:rsidR="007861A0" w:rsidRPr="00ED09A4">
        <w:rPr>
          <w:rFonts w:cstheme="minorHAnsi"/>
          <w:sz w:val="24"/>
          <w:szCs w:val="24"/>
          <w:lang w:val="it-IT"/>
        </w:rPr>
        <w:t xml:space="preserve">Guardate il video </w:t>
      </w:r>
      <w:proofErr w:type="spellStart"/>
      <w:r w:rsidR="007861A0" w:rsidRPr="00ED09A4">
        <w:rPr>
          <w:rFonts w:cstheme="minorHAnsi"/>
          <w:sz w:val="24"/>
          <w:szCs w:val="24"/>
          <w:lang w:val="it-IT"/>
        </w:rPr>
        <w:t>Perpetuum</w:t>
      </w:r>
      <w:proofErr w:type="spellEnd"/>
      <w:r w:rsidR="007861A0" w:rsidRPr="00ED09A4">
        <w:rPr>
          <w:rFonts w:cstheme="minorHAnsi"/>
          <w:sz w:val="24"/>
          <w:szCs w:val="24"/>
          <w:lang w:val="it-IT"/>
        </w:rPr>
        <w:t xml:space="preserve"> Mobile assieme </w:t>
      </w:r>
      <w:r w:rsidR="00D34DF3" w:rsidRPr="00ED09A4">
        <w:rPr>
          <w:rFonts w:cstheme="minorHAnsi"/>
          <w:sz w:val="24"/>
          <w:szCs w:val="24"/>
          <w:lang w:val="it-IT"/>
        </w:rPr>
        <w:t xml:space="preserve">agli alunni e individuate I portatori di energia che sono presenti </w:t>
      </w:r>
      <w:r w:rsidRPr="00ED09A4">
        <w:rPr>
          <w:rFonts w:cstheme="minorHAnsi"/>
          <w:sz w:val="24"/>
          <w:szCs w:val="24"/>
          <w:lang w:val="it-IT"/>
        </w:rPr>
        <w:t>(</w:t>
      </w:r>
      <w:r w:rsidR="00D34DF3" w:rsidRPr="00ED09A4">
        <w:rPr>
          <w:rFonts w:cstheme="minorHAnsi"/>
          <w:sz w:val="24"/>
          <w:szCs w:val="24"/>
          <w:lang w:val="it-IT"/>
        </w:rPr>
        <w:t>vedi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D34DF3" w:rsidRPr="00ED09A4">
        <w:rPr>
          <w:rFonts w:cstheme="minorHAnsi"/>
          <w:sz w:val="24"/>
          <w:szCs w:val="24"/>
          <w:lang w:val="it-IT"/>
        </w:rPr>
        <w:t xml:space="preserve">video </w:t>
      </w:r>
      <w:proofErr w:type="spellStart"/>
      <w:r w:rsidRPr="00ED09A4">
        <w:rPr>
          <w:rFonts w:cstheme="minorHAnsi"/>
          <w:b/>
          <w:sz w:val="24"/>
          <w:szCs w:val="24"/>
          <w:lang w:val="it-IT"/>
        </w:rPr>
        <w:t>Perpetuum</w:t>
      </w:r>
      <w:proofErr w:type="spellEnd"/>
      <w:r w:rsidRPr="00ED09A4">
        <w:rPr>
          <w:rFonts w:cstheme="minorHAnsi"/>
          <w:b/>
          <w:sz w:val="24"/>
          <w:szCs w:val="24"/>
          <w:lang w:val="it-IT"/>
        </w:rPr>
        <w:t xml:space="preserve"> Mobile</w:t>
      </w:r>
      <w:r w:rsidR="00D34DF3" w:rsidRPr="00ED09A4">
        <w:rPr>
          <w:rFonts w:cstheme="minorHAnsi"/>
          <w:sz w:val="24"/>
          <w:szCs w:val="24"/>
          <w:lang w:val="it-IT"/>
        </w:rPr>
        <w:t xml:space="preserve"> e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Pr="00ED09A4">
        <w:rPr>
          <w:rFonts w:cstheme="minorHAnsi"/>
          <w:b/>
          <w:sz w:val="24"/>
          <w:szCs w:val="24"/>
          <w:lang w:val="it-IT"/>
        </w:rPr>
        <w:t>FuchsDumontCorni_UNIMORE_2019</w:t>
      </w:r>
      <w:r w:rsidRPr="00ED09A4">
        <w:rPr>
          <w:rFonts w:cstheme="minorHAnsi"/>
          <w:sz w:val="24"/>
          <w:szCs w:val="24"/>
          <w:lang w:val="it-IT"/>
        </w:rPr>
        <w:t>)</w:t>
      </w:r>
      <w:r w:rsidR="00D34DF3" w:rsidRPr="00ED09A4">
        <w:rPr>
          <w:rFonts w:cstheme="minorHAnsi"/>
          <w:sz w:val="24"/>
          <w:szCs w:val="24"/>
          <w:lang w:val="it-IT"/>
        </w:rPr>
        <w:t>.</w:t>
      </w:r>
      <w:r w:rsidR="001B4A33">
        <w:rPr>
          <w:rFonts w:cstheme="minorHAnsi"/>
          <w:sz w:val="24"/>
          <w:szCs w:val="24"/>
          <w:lang w:val="it-IT"/>
        </w:rPr>
        <w:t xml:space="preserve"> Potete utilizzare il</w:t>
      </w:r>
      <w:r w:rsidR="00D34DF3" w:rsidRPr="00ED09A4">
        <w:rPr>
          <w:rFonts w:cstheme="minorHAnsi"/>
          <w:sz w:val="24"/>
          <w:szCs w:val="24"/>
          <w:lang w:val="it-IT"/>
        </w:rPr>
        <w:t xml:space="preserve"> </w:t>
      </w:r>
      <w:r w:rsidR="00D34DF3" w:rsidRPr="001B4A33">
        <w:rPr>
          <w:rFonts w:cstheme="minorHAnsi"/>
          <w:b/>
          <w:sz w:val="24"/>
          <w:szCs w:val="24"/>
          <w:lang w:val="it-IT"/>
        </w:rPr>
        <w:t>poster delle forze della natura</w:t>
      </w:r>
      <w:r w:rsidR="00D34DF3" w:rsidRPr="00ED09A4">
        <w:rPr>
          <w:rFonts w:cstheme="minorHAnsi"/>
          <w:sz w:val="24"/>
          <w:szCs w:val="24"/>
          <w:lang w:val="it-IT"/>
        </w:rPr>
        <w:t xml:space="preserve"> </w:t>
      </w:r>
      <w:r w:rsidR="001B4A33">
        <w:rPr>
          <w:rFonts w:cstheme="minorHAnsi"/>
          <w:sz w:val="24"/>
          <w:szCs w:val="24"/>
          <w:lang w:val="it-IT"/>
        </w:rPr>
        <w:t xml:space="preserve">o le </w:t>
      </w:r>
      <w:r w:rsidR="001B4A33" w:rsidRPr="001B4A33">
        <w:rPr>
          <w:rFonts w:cstheme="minorHAnsi"/>
          <w:b/>
          <w:sz w:val="24"/>
          <w:szCs w:val="24"/>
          <w:lang w:val="it-IT"/>
        </w:rPr>
        <w:t>carte delle forze della natura</w:t>
      </w:r>
      <w:r w:rsidR="001B4A33">
        <w:rPr>
          <w:rFonts w:cstheme="minorHAnsi"/>
          <w:sz w:val="24"/>
          <w:szCs w:val="24"/>
          <w:lang w:val="it-IT"/>
        </w:rPr>
        <w:t xml:space="preserve"> e una lavagna</w:t>
      </w:r>
      <w:r w:rsidR="00D34DF3" w:rsidRPr="00ED09A4">
        <w:rPr>
          <w:rFonts w:cstheme="minorHAnsi"/>
          <w:sz w:val="24"/>
          <w:szCs w:val="24"/>
          <w:lang w:val="it-IT"/>
        </w:rPr>
        <w:t>.</w:t>
      </w:r>
    </w:p>
    <w:p w14:paraId="0EFC25FD" w14:textId="6072A030" w:rsidR="00234F3B" w:rsidRPr="00ED09A4" w:rsidRDefault="001B4A33" w:rsidP="00234F3B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3</w:t>
      </w:r>
      <w:r w:rsidR="00234F3B" w:rsidRPr="00ED09A4">
        <w:rPr>
          <w:rFonts w:cstheme="minorHAnsi"/>
          <w:sz w:val="24"/>
          <w:szCs w:val="24"/>
          <w:lang w:val="it-IT"/>
        </w:rPr>
        <w:t xml:space="preserve">. </w:t>
      </w:r>
      <w:r>
        <w:rPr>
          <w:rFonts w:cstheme="minorHAnsi"/>
          <w:sz w:val="24"/>
          <w:szCs w:val="24"/>
          <w:lang w:val="it-IT"/>
        </w:rPr>
        <w:t>Realizzat</w:t>
      </w:r>
      <w:r w:rsidR="00D34DF3" w:rsidRPr="00ED09A4">
        <w:rPr>
          <w:rFonts w:cstheme="minorHAnsi"/>
          <w:sz w:val="24"/>
          <w:szCs w:val="24"/>
          <w:lang w:val="it-IT"/>
        </w:rPr>
        <w:t>e l’esperimento della batteria a patata</w:t>
      </w:r>
      <w:r w:rsidR="00234F3B" w:rsidRPr="00ED09A4">
        <w:rPr>
          <w:rFonts w:cstheme="minorHAnsi"/>
          <w:sz w:val="24"/>
          <w:szCs w:val="24"/>
          <w:lang w:val="it-IT"/>
        </w:rPr>
        <w:t xml:space="preserve"> (</w:t>
      </w:r>
      <w:r w:rsidR="00D34DF3" w:rsidRPr="00ED09A4">
        <w:rPr>
          <w:rFonts w:cstheme="minorHAnsi"/>
          <w:sz w:val="24"/>
          <w:szCs w:val="24"/>
          <w:lang w:val="it-IT"/>
        </w:rPr>
        <w:t xml:space="preserve">vedi </w:t>
      </w:r>
      <w:proofErr w:type="spellStart"/>
      <w:r w:rsidR="00D34DF3" w:rsidRPr="00ED09A4">
        <w:rPr>
          <w:rFonts w:cstheme="minorHAnsi"/>
          <w:b/>
          <w:sz w:val="24"/>
          <w:szCs w:val="24"/>
          <w:lang w:val="it-IT"/>
        </w:rPr>
        <w:t>batteria_patata_</w:t>
      </w:r>
      <w:r>
        <w:rPr>
          <w:rFonts w:cstheme="minorHAnsi"/>
          <w:b/>
          <w:sz w:val="24"/>
          <w:szCs w:val="24"/>
          <w:lang w:val="it-IT"/>
        </w:rPr>
        <w:t>istruzioni</w:t>
      </w:r>
      <w:proofErr w:type="spellEnd"/>
      <w:r w:rsidR="00234F3B" w:rsidRPr="00ED09A4">
        <w:rPr>
          <w:rFonts w:cstheme="minorHAnsi"/>
          <w:sz w:val="24"/>
          <w:szCs w:val="24"/>
          <w:lang w:val="it-IT"/>
        </w:rPr>
        <w:t>).</w:t>
      </w:r>
    </w:p>
    <w:p w14:paraId="7A4A0C5C" w14:textId="1D9507E4" w:rsidR="00234F3B" w:rsidRPr="001B4A33" w:rsidRDefault="001B4A33" w:rsidP="00234F3B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4</w:t>
      </w:r>
      <w:r w:rsidR="00234F3B" w:rsidRPr="00ED09A4">
        <w:rPr>
          <w:rFonts w:cstheme="minorHAnsi"/>
          <w:sz w:val="24"/>
          <w:szCs w:val="24"/>
          <w:lang w:val="it-IT"/>
        </w:rPr>
        <w:t xml:space="preserve">. </w:t>
      </w:r>
      <w:r w:rsidR="00D34DF3" w:rsidRPr="00ED09A4">
        <w:rPr>
          <w:rFonts w:cstheme="minorHAnsi"/>
          <w:sz w:val="24"/>
          <w:szCs w:val="24"/>
          <w:lang w:val="it-IT"/>
        </w:rPr>
        <w:t xml:space="preserve">Gli studenti compilano quindi la scheda (vedi </w:t>
      </w:r>
      <w:proofErr w:type="spellStart"/>
      <w:r w:rsidR="00D34DF3" w:rsidRPr="00ED09A4">
        <w:rPr>
          <w:rFonts w:cstheme="minorHAnsi"/>
          <w:b/>
          <w:sz w:val="24"/>
          <w:szCs w:val="24"/>
          <w:lang w:val="it-IT"/>
        </w:rPr>
        <w:t>batteria_patata_</w:t>
      </w:r>
      <w:r>
        <w:rPr>
          <w:rFonts w:cstheme="minorHAnsi"/>
          <w:b/>
          <w:sz w:val="24"/>
          <w:szCs w:val="24"/>
          <w:lang w:val="it-IT"/>
        </w:rPr>
        <w:t>scheda</w:t>
      </w:r>
      <w:proofErr w:type="spellEnd"/>
      <w:r w:rsidR="00D34DF3" w:rsidRPr="00ED09A4">
        <w:rPr>
          <w:rFonts w:cstheme="minorHAnsi"/>
          <w:sz w:val="24"/>
          <w:szCs w:val="24"/>
          <w:lang w:val="it-IT"/>
        </w:rPr>
        <w:t>).</w:t>
      </w:r>
      <w:r w:rsidR="00234F3B" w:rsidRPr="00ED09A4">
        <w:rPr>
          <w:rFonts w:cstheme="minorHAnsi"/>
          <w:sz w:val="24"/>
          <w:szCs w:val="24"/>
          <w:lang w:val="it-IT"/>
        </w:rPr>
        <w:t xml:space="preserve"> Discu</w:t>
      </w:r>
      <w:r w:rsidR="00D34DF3" w:rsidRPr="00ED09A4">
        <w:rPr>
          <w:rFonts w:cstheme="minorHAnsi"/>
          <w:sz w:val="24"/>
          <w:szCs w:val="24"/>
          <w:lang w:val="it-IT"/>
        </w:rPr>
        <w:t xml:space="preserve">tete con loro quali forze della natura operano nella batteria a patata. </w:t>
      </w:r>
      <w:r>
        <w:rPr>
          <w:rFonts w:cstheme="minorHAnsi"/>
          <w:sz w:val="24"/>
          <w:szCs w:val="24"/>
          <w:lang w:val="it-IT"/>
        </w:rPr>
        <w:t>Potete utilizzare il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Pr="001B4A33">
        <w:rPr>
          <w:rFonts w:cstheme="minorHAnsi"/>
          <w:b/>
          <w:sz w:val="24"/>
          <w:szCs w:val="24"/>
          <w:lang w:val="it-IT"/>
        </w:rPr>
        <w:t>poster delle forze della natura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 xml:space="preserve">o le </w:t>
      </w:r>
      <w:r w:rsidRPr="001B4A33">
        <w:rPr>
          <w:rFonts w:cstheme="minorHAnsi"/>
          <w:b/>
          <w:sz w:val="24"/>
          <w:szCs w:val="24"/>
          <w:lang w:val="it-IT"/>
        </w:rPr>
        <w:t>carte delle forze della natura</w:t>
      </w:r>
      <w:r>
        <w:rPr>
          <w:rFonts w:cstheme="minorHAnsi"/>
          <w:sz w:val="24"/>
          <w:szCs w:val="24"/>
          <w:lang w:val="it-IT"/>
        </w:rPr>
        <w:t>.</w:t>
      </w:r>
    </w:p>
    <w:p w14:paraId="05C92122" w14:textId="538151A7" w:rsidR="00234F3B" w:rsidRPr="00ED09A4" w:rsidRDefault="001B4A33" w:rsidP="00234F3B">
      <w:pPr>
        <w:rPr>
          <w:rFonts w:cstheme="minorHAnsi"/>
          <w:b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5</w:t>
      </w:r>
      <w:r w:rsidR="00234F3B" w:rsidRPr="00ED09A4">
        <w:rPr>
          <w:rFonts w:cstheme="minorHAnsi"/>
          <w:sz w:val="24"/>
          <w:szCs w:val="24"/>
          <w:lang w:val="it-IT"/>
        </w:rPr>
        <w:t xml:space="preserve">. </w:t>
      </w:r>
      <w:r w:rsidR="00D34DF3" w:rsidRPr="00ED09A4">
        <w:rPr>
          <w:rFonts w:cstheme="minorHAnsi"/>
          <w:sz w:val="24"/>
          <w:szCs w:val="24"/>
          <w:lang w:val="it-IT"/>
        </w:rPr>
        <w:t>Realizza</w:t>
      </w:r>
      <w:r>
        <w:rPr>
          <w:rFonts w:cstheme="minorHAnsi"/>
          <w:sz w:val="24"/>
          <w:szCs w:val="24"/>
          <w:lang w:val="it-IT"/>
        </w:rPr>
        <w:t>t</w:t>
      </w:r>
      <w:r w:rsidR="00D34DF3" w:rsidRPr="00ED09A4">
        <w:rPr>
          <w:rFonts w:cstheme="minorHAnsi"/>
          <w:sz w:val="24"/>
          <w:szCs w:val="24"/>
          <w:lang w:val="it-IT"/>
        </w:rPr>
        <w:t>e l’esperimento della cella solare</w:t>
      </w:r>
      <w:r w:rsidR="00234F3B" w:rsidRPr="00ED09A4">
        <w:rPr>
          <w:rFonts w:cstheme="minorHAnsi"/>
          <w:sz w:val="24"/>
          <w:szCs w:val="24"/>
          <w:lang w:val="it-IT"/>
        </w:rPr>
        <w:t xml:space="preserve"> (</w:t>
      </w:r>
      <w:r w:rsidR="00D34DF3" w:rsidRPr="00ED09A4">
        <w:rPr>
          <w:rFonts w:cstheme="minorHAnsi"/>
          <w:sz w:val="24"/>
          <w:szCs w:val="24"/>
          <w:lang w:val="it-IT"/>
        </w:rPr>
        <w:t>vedi</w:t>
      </w:r>
      <w:r w:rsidR="00234F3B" w:rsidRPr="00ED09A4">
        <w:rPr>
          <w:rFonts w:cstheme="minorHAnsi"/>
          <w:sz w:val="24"/>
          <w:szCs w:val="24"/>
          <w:lang w:val="it-IT"/>
        </w:rPr>
        <w:t xml:space="preserve"> </w:t>
      </w:r>
      <w:proofErr w:type="spellStart"/>
      <w:r w:rsidR="00D34DF3" w:rsidRPr="00ED09A4">
        <w:rPr>
          <w:rFonts w:cstheme="minorHAnsi"/>
          <w:b/>
          <w:sz w:val="24"/>
          <w:szCs w:val="24"/>
          <w:lang w:val="it-IT"/>
        </w:rPr>
        <w:t>cella_s</w:t>
      </w:r>
      <w:r w:rsidR="00234F3B" w:rsidRPr="00ED09A4">
        <w:rPr>
          <w:rFonts w:cstheme="minorHAnsi"/>
          <w:b/>
          <w:sz w:val="24"/>
          <w:szCs w:val="24"/>
          <w:lang w:val="it-IT"/>
        </w:rPr>
        <w:t>olar</w:t>
      </w:r>
      <w:r w:rsidR="00D34DF3" w:rsidRPr="00ED09A4">
        <w:rPr>
          <w:rFonts w:cstheme="minorHAnsi"/>
          <w:b/>
          <w:sz w:val="24"/>
          <w:szCs w:val="24"/>
          <w:lang w:val="it-IT"/>
        </w:rPr>
        <w:t>e_</w:t>
      </w:r>
      <w:r>
        <w:rPr>
          <w:rFonts w:cstheme="minorHAnsi"/>
          <w:b/>
          <w:sz w:val="24"/>
          <w:szCs w:val="24"/>
          <w:lang w:val="it-IT"/>
        </w:rPr>
        <w:t>istruzioni</w:t>
      </w:r>
      <w:proofErr w:type="spellEnd"/>
      <w:r w:rsidR="00234F3B" w:rsidRPr="00ED09A4">
        <w:rPr>
          <w:rFonts w:cstheme="minorHAnsi"/>
          <w:sz w:val="24"/>
          <w:szCs w:val="24"/>
          <w:lang w:val="it-IT"/>
        </w:rPr>
        <w:t>).</w:t>
      </w:r>
    </w:p>
    <w:p w14:paraId="371B0C86" w14:textId="067E64C8" w:rsidR="001B4A33" w:rsidRPr="001B4A33" w:rsidRDefault="001B4A33" w:rsidP="001B4A33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6</w:t>
      </w:r>
      <w:r w:rsidR="00234F3B" w:rsidRPr="00ED09A4">
        <w:rPr>
          <w:rFonts w:cstheme="minorHAnsi"/>
          <w:sz w:val="24"/>
          <w:szCs w:val="24"/>
          <w:lang w:val="it-IT"/>
        </w:rPr>
        <w:t xml:space="preserve">. </w:t>
      </w:r>
      <w:r w:rsidR="00D34DF3" w:rsidRPr="00ED09A4">
        <w:rPr>
          <w:rFonts w:cstheme="minorHAnsi"/>
          <w:sz w:val="24"/>
          <w:szCs w:val="24"/>
          <w:lang w:val="it-IT"/>
        </w:rPr>
        <w:t xml:space="preserve">Gli studenti compilano quindi la scheda (vedi </w:t>
      </w:r>
      <w:proofErr w:type="spellStart"/>
      <w:r w:rsidR="00D34DF3" w:rsidRPr="00ED09A4">
        <w:rPr>
          <w:rFonts w:cstheme="minorHAnsi"/>
          <w:b/>
          <w:sz w:val="24"/>
          <w:szCs w:val="24"/>
          <w:lang w:val="it-IT"/>
        </w:rPr>
        <w:t>cella_solare_</w:t>
      </w:r>
      <w:r>
        <w:rPr>
          <w:rFonts w:cstheme="minorHAnsi"/>
          <w:b/>
          <w:sz w:val="24"/>
          <w:szCs w:val="24"/>
          <w:lang w:val="it-IT"/>
        </w:rPr>
        <w:t>scheda</w:t>
      </w:r>
      <w:proofErr w:type="spellEnd"/>
      <w:r w:rsidR="00D34DF3" w:rsidRPr="00ED09A4">
        <w:rPr>
          <w:rFonts w:cstheme="minorHAnsi"/>
          <w:sz w:val="24"/>
          <w:szCs w:val="24"/>
          <w:lang w:val="it-IT"/>
        </w:rPr>
        <w:t>). Discutete con loro quali forze della natura operano nella</w:t>
      </w:r>
      <w:r w:rsidR="00234F3B" w:rsidRPr="00ED09A4">
        <w:rPr>
          <w:rFonts w:cstheme="minorHAnsi"/>
          <w:sz w:val="24"/>
          <w:szCs w:val="24"/>
          <w:lang w:val="it-IT"/>
        </w:rPr>
        <w:t xml:space="preserve"> </w:t>
      </w:r>
      <w:r w:rsidR="00D34DF3" w:rsidRPr="00ED09A4">
        <w:rPr>
          <w:rFonts w:cstheme="minorHAnsi"/>
          <w:sz w:val="24"/>
          <w:szCs w:val="24"/>
          <w:lang w:val="it-IT"/>
        </w:rPr>
        <w:t xml:space="preserve">cella </w:t>
      </w:r>
      <w:r w:rsidR="00234F3B" w:rsidRPr="00ED09A4">
        <w:rPr>
          <w:rFonts w:cstheme="minorHAnsi"/>
          <w:sz w:val="24"/>
          <w:szCs w:val="24"/>
          <w:lang w:val="it-IT"/>
        </w:rPr>
        <w:t>solar</w:t>
      </w:r>
      <w:r w:rsidR="00D34DF3" w:rsidRPr="00ED09A4">
        <w:rPr>
          <w:rFonts w:cstheme="minorHAnsi"/>
          <w:sz w:val="24"/>
          <w:szCs w:val="24"/>
          <w:lang w:val="it-IT"/>
        </w:rPr>
        <w:t>e</w:t>
      </w:r>
      <w:r w:rsidR="00234F3B" w:rsidRPr="00ED09A4">
        <w:rPr>
          <w:rFonts w:cstheme="minorHAnsi"/>
          <w:sz w:val="24"/>
          <w:szCs w:val="24"/>
          <w:lang w:val="it-IT"/>
        </w:rPr>
        <w:t xml:space="preserve">. </w:t>
      </w:r>
      <w:r>
        <w:rPr>
          <w:rFonts w:cstheme="minorHAnsi"/>
          <w:sz w:val="24"/>
          <w:szCs w:val="24"/>
          <w:lang w:val="it-IT"/>
        </w:rPr>
        <w:t>Potete utilizzare il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Pr="001B4A33">
        <w:rPr>
          <w:rFonts w:cstheme="minorHAnsi"/>
          <w:b/>
          <w:sz w:val="24"/>
          <w:szCs w:val="24"/>
          <w:lang w:val="it-IT"/>
        </w:rPr>
        <w:t>poster delle forze della natura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 xml:space="preserve">o le </w:t>
      </w:r>
      <w:r w:rsidRPr="001B4A33">
        <w:rPr>
          <w:rFonts w:cstheme="minorHAnsi"/>
          <w:b/>
          <w:sz w:val="24"/>
          <w:szCs w:val="24"/>
          <w:lang w:val="it-IT"/>
        </w:rPr>
        <w:t>carte delle forze della natura</w:t>
      </w:r>
      <w:r>
        <w:rPr>
          <w:rFonts w:cstheme="minorHAnsi"/>
          <w:sz w:val="24"/>
          <w:szCs w:val="24"/>
          <w:lang w:val="it-IT"/>
        </w:rPr>
        <w:t>.</w:t>
      </w:r>
    </w:p>
    <w:p w14:paraId="3B6C45EE" w14:textId="624FC08B" w:rsidR="00234F3B" w:rsidRPr="00ED09A4" w:rsidRDefault="001B4A33" w:rsidP="00234F3B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7</w:t>
      </w:r>
      <w:r w:rsidR="00506F1C" w:rsidRPr="00ED09A4">
        <w:rPr>
          <w:rFonts w:cstheme="minorHAnsi"/>
          <w:sz w:val="24"/>
          <w:szCs w:val="24"/>
          <w:lang w:val="it-IT"/>
        </w:rPr>
        <w:t xml:space="preserve">. </w:t>
      </w:r>
      <w:r>
        <w:rPr>
          <w:rFonts w:cstheme="minorHAnsi"/>
          <w:sz w:val="24"/>
          <w:szCs w:val="24"/>
          <w:lang w:val="it-IT"/>
        </w:rPr>
        <w:t>Realizzat</w:t>
      </w:r>
      <w:r w:rsidR="00D34DF3" w:rsidRPr="00ED09A4">
        <w:rPr>
          <w:rFonts w:cstheme="minorHAnsi"/>
          <w:sz w:val="24"/>
          <w:szCs w:val="24"/>
          <w:lang w:val="it-IT"/>
        </w:rPr>
        <w:t xml:space="preserve">e l’esperimento della cella a combustibile (vedi </w:t>
      </w:r>
      <w:proofErr w:type="spellStart"/>
      <w:r>
        <w:rPr>
          <w:rFonts w:cstheme="minorHAnsi"/>
          <w:b/>
          <w:sz w:val="24"/>
          <w:szCs w:val="24"/>
          <w:lang w:val="it-IT"/>
        </w:rPr>
        <w:t>cella_combustibile_istruzioni</w:t>
      </w:r>
      <w:proofErr w:type="spellEnd"/>
      <w:r w:rsidR="00D34DF3" w:rsidRPr="00ED09A4">
        <w:rPr>
          <w:rFonts w:cstheme="minorHAnsi"/>
          <w:sz w:val="24"/>
          <w:szCs w:val="24"/>
          <w:lang w:val="it-IT"/>
        </w:rPr>
        <w:t>)</w:t>
      </w:r>
      <w:r w:rsidR="00234F3B" w:rsidRPr="00ED09A4">
        <w:rPr>
          <w:rFonts w:cstheme="minorHAnsi"/>
          <w:sz w:val="24"/>
          <w:szCs w:val="24"/>
          <w:lang w:val="it-IT"/>
        </w:rPr>
        <w:t>.</w:t>
      </w:r>
    </w:p>
    <w:p w14:paraId="56361398" w14:textId="2D1D8F63" w:rsidR="001D1EA3" w:rsidRPr="00ED09A4" w:rsidRDefault="001B4A33" w:rsidP="00234F3B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8</w:t>
      </w:r>
      <w:r w:rsidR="00506F1C" w:rsidRPr="00ED09A4">
        <w:rPr>
          <w:rFonts w:cstheme="minorHAnsi"/>
          <w:sz w:val="24"/>
          <w:szCs w:val="24"/>
          <w:lang w:val="it-IT"/>
        </w:rPr>
        <w:t xml:space="preserve">. </w:t>
      </w:r>
      <w:r w:rsidR="00D34DF3" w:rsidRPr="00ED09A4">
        <w:rPr>
          <w:rFonts w:cstheme="minorHAnsi"/>
          <w:sz w:val="24"/>
          <w:szCs w:val="24"/>
          <w:lang w:val="it-IT"/>
        </w:rPr>
        <w:t xml:space="preserve">Gli studenti compilano quindi la scheda (vedi </w:t>
      </w:r>
      <w:proofErr w:type="spellStart"/>
      <w:r>
        <w:rPr>
          <w:rFonts w:cstheme="minorHAnsi"/>
          <w:b/>
          <w:sz w:val="24"/>
          <w:szCs w:val="24"/>
          <w:lang w:val="it-IT"/>
        </w:rPr>
        <w:t>cella_combustibile_scheda</w:t>
      </w:r>
      <w:proofErr w:type="spellEnd"/>
      <w:r w:rsidR="00D34DF3" w:rsidRPr="00ED09A4">
        <w:rPr>
          <w:rFonts w:cstheme="minorHAnsi"/>
          <w:sz w:val="24"/>
          <w:szCs w:val="24"/>
          <w:lang w:val="it-IT"/>
        </w:rPr>
        <w:t>). Discutete con loro quali forze della natura operano nella cella a combustibile.</w:t>
      </w:r>
      <w:r w:rsidRPr="001B4A33"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>Potete utilizzare il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Pr="001B4A33">
        <w:rPr>
          <w:rFonts w:cstheme="minorHAnsi"/>
          <w:b/>
          <w:sz w:val="24"/>
          <w:szCs w:val="24"/>
          <w:lang w:val="it-IT"/>
        </w:rPr>
        <w:t>poster delle forze della natura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>
        <w:rPr>
          <w:rFonts w:cstheme="minorHAnsi"/>
          <w:sz w:val="24"/>
          <w:szCs w:val="24"/>
          <w:lang w:val="it-IT"/>
        </w:rPr>
        <w:t xml:space="preserve">o le </w:t>
      </w:r>
      <w:r w:rsidRPr="001B4A33">
        <w:rPr>
          <w:rFonts w:cstheme="minorHAnsi"/>
          <w:b/>
          <w:sz w:val="24"/>
          <w:szCs w:val="24"/>
          <w:lang w:val="it-IT"/>
        </w:rPr>
        <w:t>carte delle forze della natura</w:t>
      </w:r>
      <w:r>
        <w:rPr>
          <w:rFonts w:cstheme="minorHAnsi"/>
          <w:sz w:val="24"/>
          <w:szCs w:val="24"/>
          <w:lang w:val="it-IT"/>
        </w:rPr>
        <w:t>.</w:t>
      </w:r>
      <w:r w:rsidR="00D34DF3" w:rsidRPr="00ED09A4">
        <w:rPr>
          <w:rFonts w:cstheme="minorHAnsi"/>
          <w:sz w:val="24"/>
          <w:szCs w:val="24"/>
          <w:lang w:val="it-IT"/>
        </w:rPr>
        <w:t xml:space="preserve"> </w:t>
      </w:r>
      <w:r w:rsidR="001D1EA3" w:rsidRPr="00ED09A4">
        <w:rPr>
          <w:rFonts w:cstheme="minorHAnsi"/>
          <w:sz w:val="24"/>
          <w:szCs w:val="24"/>
          <w:lang w:val="it-IT"/>
        </w:rPr>
        <w:br w:type="page"/>
      </w:r>
    </w:p>
    <w:p w14:paraId="2D97AF68" w14:textId="06C5FECA" w:rsidR="00F45B49" w:rsidRPr="00ED09A4" w:rsidRDefault="001B4A33" w:rsidP="00F45B49">
      <w:pPr>
        <w:pStyle w:val="Citazioneintensa"/>
        <w:rPr>
          <w:rFonts w:cstheme="minorHAnsi"/>
          <w:sz w:val="32"/>
          <w:szCs w:val="32"/>
          <w:lang w:val="it-IT"/>
        </w:rPr>
      </w:pPr>
      <w:r>
        <w:rPr>
          <w:rFonts w:cstheme="minorHAnsi"/>
          <w:sz w:val="32"/>
          <w:szCs w:val="32"/>
          <w:lang w:val="it-IT"/>
        </w:rPr>
        <w:lastRenderedPageBreak/>
        <w:t xml:space="preserve">Suggerimenti </w:t>
      </w:r>
      <w:r w:rsidR="00D34DF3" w:rsidRPr="00ED09A4">
        <w:rPr>
          <w:rFonts w:cstheme="minorHAnsi"/>
          <w:sz w:val="32"/>
          <w:szCs w:val="32"/>
          <w:lang w:val="it-IT"/>
        </w:rPr>
        <w:t>per gli Insegnanti</w:t>
      </w:r>
    </w:p>
    <w:p w14:paraId="6A6E3FBD" w14:textId="77777777" w:rsidR="001B4A33" w:rsidRDefault="001B4A33" w:rsidP="001B4A33">
      <w:pPr>
        <w:pStyle w:val="Titolo2"/>
        <w:numPr>
          <w:ilvl w:val="0"/>
          <w:numId w:val="8"/>
        </w:numPr>
      </w:pPr>
      <w:r>
        <w:t>Perpetuum Mobile Movie</w:t>
      </w:r>
    </w:p>
    <w:p w14:paraId="24533EB4" w14:textId="5FA62CFA" w:rsidR="001B4A33" w:rsidRPr="001B4A33" w:rsidRDefault="001B4A33" w:rsidP="001B4A33">
      <w:pPr>
        <w:ind w:left="360"/>
        <w:rPr>
          <w:lang w:val="it-IT"/>
        </w:rPr>
      </w:pPr>
      <w:proofErr w:type="spellStart"/>
      <w:r w:rsidRPr="001B4A33">
        <w:rPr>
          <w:lang w:val="en-US"/>
        </w:rPr>
        <w:t>Iniziate</w:t>
      </w:r>
      <w:proofErr w:type="spellEnd"/>
      <w:r w:rsidRPr="001B4A33">
        <w:rPr>
          <w:lang w:val="en-US"/>
        </w:rPr>
        <w:t xml:space="preserve"> con </w:t>
      </w:r>
      <w:proofErr w:type="spellStart"/>
      <w:proofErr w:type="gramStart"/>
      <w:r w:rsidRPr="001B4A33">
        <w:rPr>
          <w:lang w:val="en-US"/>
        </w:rPr>
        <w:t>il</w:t>
      </w:r>
      <w:proofErr w:type="spellEnd"/>
      <w:proofErr w:type="gramEnd"/>
      <w:r w:rsidRPr="001B4A33">
        <w:rPr>
          <w:lang w:val="en-US"/>
        </w:rPr>
        <w:t xml:space="preserve"> video ‘</w:t>
      </w:r>
      <w:proofErr w:type="spellStart"/>
      <w:r w:rsidRPr="001B4A33">
        <w:rPr>
          <w:lang w:val="en-US"/>
        </w:rPr>
        <w:t>P</w:t>
      </w:r>
      <w:r w:rsidRPr="001B4A33">
        <w:rPr>
          <w:lang w:val="en-US"/>
        </w:rPr>
        <w:t>erpetuum</w:t>
      </w:r>
      <w:proofErr w:type="spellEnd"/>
      <w:r w:rsidRPr="001B4A33">
        <w:rPr>
          <w:lang w:val="en-US"/>
        </w:rPr>
        <w:t xml:space="preserve"> </w:t>
      </w:r>
      <w:r w:rsidRPr="001B4A33">
        <w:rPr>
          <w:lang w:val="en-US"/>
        </w:rPr>
        <w:t>M</w:t>
      </w:r>
      <w:r w:rsidRPr="001B4A33">
        <w:rPr>
          <w:lang w:val="en-US"/>
        </w:rPr>
        <w:t>obile</w:t>
      </w:r>
      <w:r w:rsidRPr="001B4A33">
        <w:rPr>
          <w:lang w:val="en-US"/>
        </w:rPr>
        <w:t xml:space="preserve">’ e </w:t>
      </w:r>
      <w:proofErr w:type="spellStart"/>
      <w:r w:rsidRPr="001B4A33">
        <w:rPr>
          <w:lang w:val="en-US"/>
        </w:rPr>
        <w:t>spiegate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gli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spiriti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che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appaiono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nel</w:t>
      </w:r>
      <w:proofErr w:type="spellEnd"/>
      <w:r w:rsidRPr="001B4A33">
        <w:rPr>
          <w:lang w:val="en-US"/>
        </w:rPr>
        <w:t xml:space="preserve"> </w:t>
      </w:r>
      <w:proofErr w:type="spellStart"/>
      <w:r w:rsidRPr="001B4A33">
        <w:rPr>
          <w:lang w:val="en-US"/>
        </w:rPr>
        <w:t>filmato</w:t>
      </w:r>
      <w:proofErr w:type="spellEnd"/>
      <w:r w:rsidRPr="001B4A33">
        <w:rPr>
          <w:lang w:val="en-US"/>
        </w:rPr>
        <w:t xml:space="preserve">. </w:t>
      </w:r>
      <w:r w:rsidRPr="001B4A33">
        <w:rPr>
          <w:lang w:val="it-IT"/>
        </w:rPr>
        <w:t xml:space="preserve">Gli alunni riconoscono facilmente l’elettricità, il calore, </w:t>
      </w:r>
      <w:r>
        <w:rPr>
          <w:lang w:val="it-IT"/>
        </w:rPr>
        <w:t>l</w:t>
      </w:r>
      <w:r w:rsidRPr="001B4A33">
        <w:rPr>
          <w:lang w:val="it-IT"/>
        </w:rPr>
        <w:t>a rotazione e la luce. Disegnateli alla lavagna e assegnategli il loro nome corretto. P</w:t>
      </w:r>
      <w:r>
        <w:rPr>
          <w:lang w:val="it-IT"/>
        </w:rPr>
        <w:t>otete anche usare le carte se non avete una lavagna. Aggiungete anche il rame lo zinco, che ci serviranno per la batteria a patata.</w:t>
      </w:r>
    </w:p>
    <w:p w14:paraId="0D9828A7" w14:textId="28E67340" w:rsidR="001B4A33" w:rsidRDefault="001B4A33" w:rsidP="001B4A33">
      <w:pPr>
        <w:ind w:left="360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2BE01732" wp14:editId="0182077D">
            <wp:extent cx="5760720" cy="3240405"/>
            <wp:effectExtent l="0" t="0" r="0" b="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-20200108-WA001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D0DBA" w14:textId="77777777" w:rsidR="001B4A33" w:rsidRDefault="001B4A33" w:rsidP="001B4A33">
      <w:pPr>
        <w:ind w:left="360"/>
      </w:pPr>
    </w:p>
    <w:p w14:paraId="2D946E5D" w14:textId="30E5FD03" w:rsidR="001B4A33" w:rsidRPr="001B4A33" w:rsidRDefault="001B4A33" w:rsidP="001B4A33">
      <w:pPr>
        <w:ind w:left="360"/>
        <w:rPr>
          <w:lang w:val="it-IT"/>
        </w:rPr>
      </w:pPr>
      <w:r w:rsidRPr="001B4A33">
        <w:rPr>
          <w:lang w:val="it-IT"/>
        </w:rPr>
        <w:t xml:space="preserve">… </w:t>
      </w:r>
      <w:r w:rsidRPr="001B4A33">
        <w:rPr>
          <w:lang w:val="it-IT"/>
        </w:rPr>
        <w:t>e l’idrogeno e l’ossigeno per la cella a combustibile</w:t>
      </w:r>
      <w:r w:rsidRPr="001B4A33">
        <w:rPr>
          <w:lang w:val="it-IT"/>
        </w:rPr>
        <w:t>:</w:t>
      </w:r>
    </w:p>
    <w:p w14:paraId="215C5600" w14:textId="04408780" w:rsidR="001B4A33" w:rsidRDefault="001B4A33" w:rsidP="001B4A33">
      <w:pPr>
        <w:ind w:left="360"/>
        <w:rPr>
          <w:lang w:val="en-US"/>
        </w:rPr>
      </w:pPr>
      <w:r>
        <w:rPr>
          <w:noProof/>
          <w:lang w:val="it-IT" w:eastAsia="it-IT"/>
        </w:rPr>
        <w:drawing>
          <wp:inline distT="0" distB="0" distL="0" distR="0" wp14:anchorId="3A9ADF44" wp14:editId="1D6E6847">
            <wp:extent cx="5760720" cy="3240405"/>
            <wp:effectExtent l="0" t="0" r="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-20200108-WA0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5C14D7" w14:textId="77777777" w:rsidR="001B4A33" w:rsidRPr="000B7CB2" w:rsidRDefault="001B4A33" w:rsidP="001B4A33">
      <w:pPr>
        <w:ind w:left="360"/>
        <w:rPr>
          <w:lang w:val="en-US"/>
        </w:rPr>
      </w:pPr>
    </w:p>
    <w:p w14:paraId="222773EE" w14:textId="36AA03D8" w:rsidR="007B290E" w:rsidRPr="00ED09A4" w:rsidRDefault="00D34DF3" w:rsidP="001D7962">
      <w:pPr>
        <w:pStyle w:val="Titolo2"/>
        <w:numPr>
          <w:ilvl w:val="0"/>
          <w:numId w:val="8"/>
        </w:numPr>
        <w:rPr>
          <w:lang w:val="it-IT"/>
        </w:rPr>
      </w:pPr>
      <w:r w:rsidRPr="00ED09A4">
        <w:rPr>
          <w:lang w:val="it-IT"/>
        </w:rPr>
        <w:t>Batteria a patata</w:t>
      </w:r>
    </w:p>
    <w:p w14:paraId="6D63443E" w14:textId="77777777" w:rsidR="001D7962" w:rsidRPr="00ED09A4" w:rsidRDefault="001D7962" w:rsidP="001D7962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43E0266" w14:textId="77777777" w:rsidR="001D7962" w:rsidRPr="00ED09A4" w:rsidRDefault="001D7962" w:rsidP="001D7962">
      <w:pPr>
        <w:spacing w:after="0" w:line="240" w:lineRule="auto"/>
        <w:jc w:val="center"/>
        <w:rPr>
          <w:rFonts w:cstheme="minorHAnsi"/>
          <w:b/>
          <w:sz w:val="24"/>
          <w:szCs w:val="24"/>
          <w:lang w:val="it-IT"/>
        </w:rPr>
      </w:pPr>
      <w:r w:rsidRPr="00ED09A4">
        <w:rPr>
          <w:rFonts w:cstheme="minorHAnsi"/>
          <w:b/>
          <w:noProof/>
          <w:sz w:val="24"/>
          <w:szCs w:val="24"/>
          <w:lang w:val="it-IT" w:eastAsia="it-IT"/>
        </w:rPr>
        <w:drawing>
          <wp:inline distT="0" distB="0" distL="0" distR="0" wp14:anchorId="49D1238E" wp14:editId="774DDF2A">
            <wp:extent cx="2881789" cy="2161342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90902_1020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07" cy="217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D09A4">
        <w:rPr>
          <w:rFonts w:cstheme="minorHAnsi"/>
          <w:b/>
          <w:sz w:val="24"/>
          <w:szCs w:val="24"/>
          <w:lang w:val="it-IT"/>
        </w:rPr>
        <w:tab/>
      </w:r>
      <w:r w:rsidRPr="00ED09A4">
        <w:rPr>
          <w:rFonts w:cstheme="minorHAnsi"/>
          <w:b/>
          <w:noProof/>
          <w:sz w:val="24"/>
          <w:szCs w:val="24"/>
          <w:lang w:val="it-IT" w:eastAsia="it-IT"/>
        </w:rPr>
        <w:drawing>
          <wp:inline distT="0" distB="0" distL="0" distR="0" wp14:anchorId="017753A2" wp14:editId="59D02D9D">
            <wp:extent cx="2178261" cy="1633695"/>
            <wp:effectExtent l="5715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90902_1021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97717" cy="1648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EED0E8" w14:textId="77777777" w:rsidR="001D7962" w:rsidRPr="00ED09A4" w:rsidRDefault="001D7962" w:rsidP="001D7962">
      <w:pPr>
        <w:spacing w:after="0" w:line="240" w:lineRule="auto"/>
        <w:jc w:val="center"/>
        <w:rPr>
          <w:rFonts w:cstheme="minorHAnsi"/>
          <w:b/>
          <w:sz w:val="24"/>
          <w:szCs w:val="24"/>
          <w:lang w:val="it-IT"/>
        </w:rPr>
      </w:pPr>
    </w:p>
    <w:p w14:paraId="57DA5106" w14:textId="77777777" w:rsidR="001D7962" w:rsidRPr="00ED09A4" w:rsidRDefault="001D7962" w:rsidP="001D7962">
      <w:pPr>
        <w:rPr>
          <w:lang w:val="it-IT"/>
        </w:rPr>
      </w:pPr>
    </w:p>
    <w:p w14:paraId="01B1F287" w14:textId="48304334" w:rsidR="00891E70" w:rsidRPr="00ED09A4" w:rsidRDefault="00AE0F9A" w:rsidP="00AE4AE1">
      <w:pPr>
        <w:pStyle w:val="Titolo2"/>
        <w:rPr>
          <w:rStyle w:val="Enfasiintensa"/>
          <w:rFonts w:asciiTheme="minorHAnsi" w:hAnsiTheme="minorHAnsi" w:cstheme="minorHAnsi"/>
          <w:i w:val="0"/>
          <w:color w:val="0070C0"/>
          <w:sz w:val="24"/>
          <w:szCs w:val="24"/>
          <w:lang w:val="it-IT"/>
        </w:rPr>
      </w:pPr>
      <w:r w:rsidRPr="00ED09A4">
        <w:rPr>
          <w:rStyle w:val="Enfasiintensa"/>
          <w:rFonts w:cstheme="minorHAnsi"/>
          <w:i w:val="0"/>
          <w:color w:val="0070C0"/>
          <w:sz w:val="24"/>
          <w:szCs w:val="24"/>
          <w:lang w:val="it-IT"/>
        </w:rPr>
        <w:t>P</w:t>
      </w:r>
      <w:r w:rsidR="00D34DF3" w:rsidRPr="00ED09A4">
        <w:rPr>
          <w:rStyle w:val="Enfasiintensa"/>
          <w:rFonts w:cstheme="minorHAnsi"/>
          <w:i w:val="0"/>
          <w:color w:val="0070C0"/>
          <w:sz w:val="24"/>
          <w:szCs w:val="24"/>
          <w:lang w:val="it-IT"/>
        </w:rPr>
        <w:t>reparazione</w:t>
      </w:r>
    </w:p>
    <w:p w14:paraId="22B1DE84" w14:textId="02281D0F" w:rsidR="00891E70" w:rsidRPr="00ED09A4" w:rsidRDefault="00D34DF3" w:rsidP="00891E70">
      <w:pP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</w:pPr>
      <w:r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 xml:space="preserve">La batteria a patata è composta da piastre di zinco, piastre di rame, patata, LED e fili di rame. </w:t>
      </w:r>
      <w:r w:rsidR="001B4A33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Dovreste vedere che la luce a LED si accende.</w:t>
      </w:r>
    </w:p>
    <w:p w14:paraId="1CB22DA6" w14:textId="357E6466" w:rsidR="00891E70" w:rsidRPr="00ED09A4" w:rsidRDefault="001B4A33" w:rsidP="00891E70">
      <w:pP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FD2A776" wp14:editId="1F6F1B35">
            <wp:extent cx="1929226" cy="3429922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200108-WA000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174" cy="3436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ab/>
      </w:r>
      <w: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ab/>
      </w:r>
      <w:r>
        <w:rPr>
          <w:noProof/>
          <w:lang w:val="it-IT" w:eastAsia="it-IT"/>
        </w:rPr>
        <w:drawing>
          <wp:inline distT="0" distB="0" distL="0" distR="0" wp14:anchorId="4CDE7971" wp14:editId="0DE5BC78">
            <wp:extent cx="1944315" cy="3456749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20200108-WA000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244" cy="346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DEC8D" w14:textId="68D186BB" w:rsidR="00891E70" w:rsidRPr="00ED09A4" w:rsidRDefault="00D34DF3" w:rsidP="00AE4AE1">
      <w:pPr>
        <w:pStyle w:val="Titolo2"/>
        <w:rPr>
          <w:rStyle w:val="Enfasiintensa"/>
          <w:rFonts w:asciiTheme="minorHAnsi" w:hAnsiTheme="minorHAnsi" w:cstheme="minorHAnsi"/>
          <w:i w:val="0"/>
          <w:color w:val="0070C0"/>
          <w:sz w:val="24"/>
          <w:szCs w:val="24"/>
          <w:lang w:val="it-IT"/>
        </w:rPr>
      </w:pPr>
      <w:r w:rsidRPr="00ED09A4">
        <w:rPr>
          <w:rStyle w:val="Enfasiintensa"/>
          <w:rFonts w:asciiTheme="minorHAnsi" w:hAnsiTheme="minorHAnsi" w:cstheme="minorHAnsi"/>
          <w:i w:val="0"/>
          <w:color w:val="0070C0"/>
          <w:sz w:val="24"/>
          <w:szCs w:val="24"/>
          <w:lang w:val="it-IT"/>
        </w:rPr>
        <w:t>Come funziona</w:t>
      </w:r>
    </w:p>
    <w:p w14:paraId="07E139DD" w14:textId="77777777" w:rsidR="004678DA" w:rsidRDefault="00891E70" w:rsidP="00891E70">
      <w:pP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</w:pPr>
      <w:r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Zinc</w:t>
      </w:r>
      <w:r w:rsidR="00D34DF3"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o</w:t>
      </w:r>
      <w:r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 xml:space="preserve">, </w:t>
      </w:r>
      <w:r w:rsidR="00D34DF3"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rame e il succo di patata sono portatori di energia (sostanze chimiche)</w:t>
      </w:r>
      <w:r w:rsidR="00AE0F9A"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. La reazione di zinco, rame e succo di patata rilascia energia. In una batteria, l’energia fornita è utilizzata per aumentare il potenziale elettrico (carica elettrica) da un livello basso a uno alto e</w:t>
      </w:r>
      <w:r w:rsidR="00487801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 xml:space="preserve"> quindi </w:t>
      </w:r>
      <w:r w:rsidR="00AE0F9A" w:rsidRPr="00ED09A4"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t>accumulare tensione elettrica. Quando lo zinco, il rame e il succo di patata reagiscono, essi scompaiono e nuove sostanze compaiono al loro posto. Come risultato della reazione, l’elettricità (la carica elettrica) aumenta.</w:t>
      </w:r>
    </w:p>
    <w:p w14:paraId="513DEA41" w14:textId="08CDB5D5" w:rsidR="001D7962" w:rsidRDefault="004678DA" w:rsidP="00891E70">
      <w:pP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</w:pPr>
      <w:r>
        <w:rPr>
          <w:rStyle w:val="Enfasiintensa"/>
          <w:rFonts w:cstheme="minorHAnsi"/>
          <w:i w:val="0"/>
          <w:color w:val="auto"/>
          <w:sz w:val="24"/>
          <w:szCs w:val="24"/>
          <w:lang w:val="it-IT"/>
        </w:rPr>
        <w:lastRenderedPageBreak/>
        <w:t>Chiedete agli studenti di scegliere gli spiriti che sono in gioco nella batteria a patata, scegliendoli dal mazzo.</w:t>
      </w:r>
    </w:p>
    <w:p w14:paraId="11D3902D" w14:textId="0E50C178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B1AD9DB" wp14:editId="6024886A">
            <wp:extent cx="3232797" cy="4310396"/>
            <wp:effectExtent l="0" t="5397" r="317" b="318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20200108-WA000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236142" cy="431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22CE3" w14:textId="77777777" w:rsidR="004678DA" w:rsidRDefault="004678DA" w:rsidP="00891E70">
      <w:pPr>
        <w:rPr>
          <w:rFonts w:cstheme="minorHAnsi"/>
          <w:lang w:val="it-IT"/>
        </w:rPr>
      </w:pPr>
    </w:p>
    <w:p w14:paraId="1B83B26D" w14:textId="6DD81D5A" w:rsidR="004678DA" w:rsidRDefault="004678DA" w:rsidP="00891E70">
      <w:pPr>
        <w:rPr>
          <w:rFonts w:cstheme="minorHAnsi"/>
          <w:lang w:val="it-IT"/>
        </w:rPr>
      </w:pPr>
      <w:r>
        <w:rPr>
          <w:rFonts w:cstheme="minorHAnsi"/>
          <w:lang w:val="it-IT"/>
        </w:rPr>
        <w:t>Sono elettricità, luce, rame, e zinco. Poi chiedete agli alunni cosa fanno gli spiriti nella batteria, quali spiriti svegliano altri spiriti e come l’energia viene trasferita da uno spirito all’altro. Lasciateli scrivere e disegnare.</w:t>
      </w:r>
    </w:p>
    <w:p w14:paraId="793127FD" w14:textId="3D17537E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42EAEC21" wp14:editId="49718248">
            <wp:extent cx="5759968" cy="770466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20200108-WA000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905" b="26315"/>
                    <a:stretch/>
                  </pic:blipFill>
                  <pic:spPr bwMode="auto">
                    <a:xfrm>
                      <a:off x="0" y="0"/>
                      <a:ext cx="5760720" cy="7705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EAFD0F" w14:textId="438FB0FB" w:rsidR="004678DA" w:rsidRDefault="004678DA" w:rsidP="00891E70">
      <w:pPr>
        <w:rPr>
          <w:rFonts w:cstheme="minorHAnsi"/>
          <w:lang w:val="it-IT"/>
        </w:rPr>
      </w:pPr>
      <w:r>
        <w:rPr>
          <w:rFonts w:cstheme="minorHAnsi"/>
          <w:lang w:val="it-IT"/>
        </w:rPr>
        <w:t>“Il rame e lo zinco danno la loro energia all’elettricità. L’elettricità dà la sua energia alla luce”.</w:t>
      </w:r>
    </w:p>
    <w:p w14:paraId="7A855782" w14:textId="55894F19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FAC549E" wp14:editId="52EBD52C">
            <wp:extent cx="5760720" cy="4320540"/>
            <wp:effectExtent l="0" t="3810" r="7620" b="762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0127_10012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B1D9F" w14:textId="22102E0F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1C3C758" wp14:editId="793E22FF">
            <wp:extent cx="5760720" cy="4320540"/>
            <wp:effectExtent l="0" t="3810" r="7620" b="762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0200127_10062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9E86B" w14:textId="0234F433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448905E5" wp14:editId="57B3F2F7">
            <wp:extent cx="4830428" cy="5260774"/>
            <wp:effectExtent l="0" t="0" r="8890" b="0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200127_10182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28" r="25376" b="8669"/>
                    <a:stretch/>
                  </pic:blipFill>
                  <pic:spPr bwMode="auto">
                    <a:xfrm rot="10800000">
                      <a:off x="0" y="0"/>
                      <a:ext cx="4830961" cy="52613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0ECF16" w14:textId="4C24CA4E" w:rsidR="004678DA" w:rsidRDefault="004678DA" w:rsidP="00891E70">
      <w:pPr>
        <w:rPr>
          <w:rFonts w:cstheme="minorHAnsi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3A71F2FE" wp14:editId="5CA8C903">
            <wp:extent cx="5760720" cy="4320540"/>
            <wp:effectExtent l="0" t="3810" r="7620" b="7620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200127_10193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6F4D" w14:textId="750BBCA5" w:rsidR="004678DA" w:rsidRDefault="004678DA">
      <w:pPr>
        <w:rPr>
          <w:rFonts w:cstheme="minorHAnsi"/>
          <w:lang w:val="it-IT"/>
        </w:rPr>
      </w:pPr>
      <w:r>
        <w:rPr>
          <w:rFonts w:cstheme="minorHAnsi"/>
          <w:lang w:val="it-IT"/>
        </w:rPr>
        <w:br w:type="page"/>
      </w:r>
    </w:p>
    <w:p w14:paraId="29030B19" w14:textId="1D6763D0" w:rsidR="000D7BD0" w:rsidRPr="00ED09A4" w:rsidRDefault="00AE0F9A" w:rsidP="001D7962">
      <w:pPr>
        <w:pStyle w:val="Titolo2"/>
        <w:numPr>
          <w:ilvl w:val="0"/>
          <w:numId w:val="8"/>
        </w:numPr>
        <w:rPr>
          <w:lang w:val="it-IT"/>
        </w:rPr>
      </w:pPr>
      <w:r w:rsidRPr="00ED09A4">
        <w:rPr>
          <w:lang w:val="it-IT"/>
        </w:rPr>
        <w:lastRenderedPageBreak/>
        <w:t>Cella Solare</w:t>
      </w:r>
    </w:p>
    <w:p w14:paraId="02B603F4" w14:textId="77777777" w:rsidR="000923D8" w:rsidRPr="00ED09A4" w:rsidRDefault="000923D8" w:rsidP="000923D8">
      <w:pPr>
        <w:ind w:left="360"/>
        <w:rPr>
          <w:lang w:val="it-IT"/>
        </w:rPr>
      </w:pPr>
    </w:p>
    <w:p w14:paraId="1BC25C9E" w14:textId="1E53733B" w:rsidR="000923D8" w:rsidRPr="00ED09A4" w:rsidRDefault="00AE0F9A" w:rsidP="000923D8">
      <w:pPr>
        <w:ind w:left="360"/>
        <w:rPr>
          <w:rStyle w:val="Enfasiintensa"/>
          <w:sz w:val="24"/>
          <w:szCs w:val="24"/>
          <w:lang w:val="it-IT"/>
        </w:rPr>
      </w:pPr>
      <w:r w:rsidRPr="00ED09A4">
        <w:rPr>
          <w:rStyle w:val="Enfasiintensa"/>
          <w:sz w:val="24"/>
          <w:szCs w:val="24"/>
          <w:lang w:val="it-IT"/>
        </w:rPr>
        <w:t>Preparazione</w:t>
      </w:r>
    </w:p>
    <w:p w14:paraId="546AE967" w14:textId="57E21F19" w:rsidR="000923D8" w:rsidRPr="00ED09A4" w:rsidRDefault="00AE0F9A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Il kit della cella è compost</w:t>
      </w:r>
      <w:r w:rsidR="00487801">
        <w:rPr>
          <w:rFonts w:cstheme="minorHAnsi"/>
          <w:sz w:val="24"/>
          <w:szCs w:val="24"/>
          <w:lang w:val="it-IT"/>
        </w:rPr>
        <w:t>o</w:t>
      </w:r>
      <w:r w:rsidRPr="00ED09A4">
        <w:rPr>
          <w:rFonts w:cstheme="minorHAnsi"/>
          <w:sz w:val="24"/>
          <w:szCs w:val="24"/>
          <w:lang w:val="it-IT"/>
        </w:rPr>
        <w:t xml:space="preserve"> da una cella solare, fili di rame e un ventilatore (un motore elettrico con una ventola). </w:t>
      </w:r>
    </w:p>
    <w:p w14:paraId="1CD152EF" w14:textId="2489050A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5675E43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noProof/>
          <w:sz w:val="24"/>
          <w:szCs w:val="24"/>
          <w:lang w:val="it-IT" w:eastAsia="it-IT"/>
        </w:rPr>
        <w:drawing>
          <wp:anchor distT="0" distB="0" distL="114300" distR="114300" simplePos="0" relativeHeight="251659264" behindDoc="0" locked="0" layoutInCell="1" allowOverlap="1" wp14:anchorId="0CACF398" wp14:editId="6209C477">
            <wp:simplePos x="0" y="0"/>
            <wp:positionH relativeFrom="column">
              <wp:posOffset>328930</wp:posOffset>
            </wp:positionH>
            <wp:positionV relativeFrom="paragraph">
              <wp:posOffset>170180</wp:posOffset>
            </wp:positionV>
            <wp:extent cx="1652270" cy="2162175"/>
            <wp:effectExtent l="0" t="0" r="5080" b="9525"/>
            <wp:wrapNone/>
            <wp:docPr id="18" name="Picture 18" descr="C:\Users\reyj\Desktop\Kinder_Uni_Jan17\IMG_0053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yj\Desktop\Kinder_Uni_Jan17\IMG_0053c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97F61A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5C8FB0B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2A53A64C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61F6828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DEBA95C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4CD1EAA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3C1E3D58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F242DC9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9FD6989" w14:textId="704F6F84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9C68DCD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013AD3EF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8E11EDD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1961C6F3" w14:textId="07B61BA6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571A06A8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64F94238" w14:textId="77777777" w:rsidR="000923D8" w:rsidRPr="00ED09A4" w:rsidRDefault="000923D8" w:rsidP="000923D8">
      <w:pPr>
        <w:spacing w:after="0" w:line="240" w:lineRule="auto"/>
        <w:rPr>
          <w:rFonts w:cstheme="minorHAnsi"/>
          <w:sz w:val="24"/>
          <w:szCs w:val="24"/>
          <w:lang w:val="it-IT"/>
        </w:rPr>
      </w:pPr>
    </w:p>
    <w:p w14:paraId="496E4C0A" w14:textId="43E4C35B" w:rsidR="000923D8" w:rsidRPr="00ED09A4" w:rsidRDefault="00AE0F9A" w:rsidP="000923D8">
      <w:pPr>
        <w:rPr>
          <w:rStyle w:val="Enfasiintensa"/>
          <w:sz w:val="24"/>
          <w:szCs w:val="24"/>
          <w:lang w:val="it-IT"/>
        </w:rPr>
      </w:pPr>
      <w:r w:rsidRPr="00ED09A4">
        <w:rPr>
          <w:rStyle w:val="Enfasiintensa"/>
          <w:sz w:val="24"/>
          <w:szCs w:val="24"/>
          <w:lang w:val="it-IT"/>
        </w:rPr>
        <w:t>Come funziona</w:t>
      </w:r>
    </w:p>
    <w:p w14:paraId="2C98F8F8" w14:textId="45BC11C1" w:rsidR="00F96687" w:rsidRDefault="00F96687" w:rsidP="00AE0F9A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In </w:t>
      </w:r>
      <w:r w:rsidR="00AE0F9A" w:rsidRPr="00ED09A4">
        <w:rPr>
          <w:rFonts w:cstheme="minorHAnsi"/>
          <w:sz w:val="24"/>
          <w:szCs w:val="24"/>
          <w:lang w:val="it-IT"/>
        </w:rPr>
        <w:t>una</w:t>
      </w:r>
      <w:r w:rsidRPr="00ED09A4">
        <w:rPr>
          <w:rFonts w:cstheme="minorHAnsi"/>
          <w:sz w:val="24"/>
          <w:szCs w:val="24"/>
          <w:lang w:val="it-IT"/>
        </w:rPr>
        <w:t xml:space="preserve"> </w:t>
      </w:r>
      <w:r w:rsidR="00AE0F9A" w:rsidRPr="00ED09A4">
        <w:rPr>
          <w:rFonts w:cstheme="minorHAnsi"/>
          <w:sz w:val="24"/>
          <w:szCs w:val="24"/>
          <w:lang w:val="it-IT"/>
        </w:rPr>
        <w:t xml:space="preserve">cella </w:t>
      </w:r>
      <w:r w:rsidRPr="00ED09A4">
        <w:rPr>
          <w:rFonts w:cstheme="minorHAnsi"/>
          <w:sz w:val="24"/>
          <w:szCs w:val="24"/>
          <w:lang w:val="it-IT"/>
        </w:rPr>
        <w:t>solar</w:t>
      </w:r>
      <w:r w:rsidR="00AE0F9A" w:rsidRPr="00ED09A4">
        <w:rPr>
          <w:rFonts w:cstheme="minorHAnsi"/>
          <w:sz w:val="24"/>
          <w:szCs w:val="24"/>
          <w:lang w:val="it-IT"/>
        </w:rPr>
        <w:t>e</w:t>
      </w:r>
      <w:r w:rsidR="002819F5" w:rsidRPr="00ED09A4">
        <w:rPr>
          <w:rFonts w:cstheme="minorHAnsi"/>
          <w:sz w:val="24"/>
          <w:szCs w:val="24"/>
          <w:lang w:val="it-IT"/>
        </w:rPr>
        <w:t>,</w:t>
      </w:r>
      <w:r w:rsidR="00AE0F9A" w:rsidRPr="00ED09A4">
        <w:rPr>
          <w:rFonts w:cstheme="minorHAnsi"/>
          <w:sz w:val="24"/>
          <w:szCs w:val="24"/>
          <w:lang w:val="it-IT"/>
        </w:rPr>
        <w:t xml:space="preserve"> la luce e l’elettricità agiscono da portatori di energia. La luce solare trasporta molta energia, che è resa disponibile quando la luce colpisce le celle solari (celle fotovoltaiche) e ne è assorbita. La luce scompare com</w:t>
      </w:r>
      <w:r w:rsidR="00ED09A4" w:rsidRPr="00ED09A4">
        <w:rPr>
          <w:rFonts w:cstheme="minorHAnsi"/>
          <w:sz w:val="24"/>
          <w:szCs w:val="24"/>
          <w:lang w:val="it-IT"/>
        </w:rPr>
        <w:t>e</w:t>
      </w:r>
      <w:r w:rsidR="00AE0F9A" w:rsidRPr="00ED09A4">
        <w:rPr>
          <w:rFonts w:cstheme="minorHAnsi"/>
          <w:sz w:val="24"/>
          <w:szCs w:val="24"/>
          <w:lang w:val="it-IT"/>
        </w:rPr>
        <w:t xml:space="preserve"> sostanz</w:t>
      </w:r>
      <w:r w:rsidR="00487801">
        <w:rPr>
          <w:rFonts w:cstheme="minorHAnsi"/>
          <w:sz w:val="24"/>
          <w:szCs w:val="24"/>
          <w:lang w:val="it-IT"/>
        </w:rPr>
        <w:t>a</w:t>
      </w:r>
      <w:r w:rsidR="00AE0F9A" w:rsidRPr="00ED09A4">
        <w:rPr>
          <w:rFonts w:cstheme="minorHAnsi"/>
          <w:sz w:val="24"/>
          <w:szCs w:val="24"/>
          <w:lang w:val="it-IT"/>
        </w:rPr>
        <w:t xml:space="preserve"> chimica durante la reazione, ma rimane </w:t>
      </w:r>
      <w:r w:rsidR="00487801" w:rsidRPr="00ED09A4">
        <w:rPr>
          <w:rFonts w:cstheme="minorHAnsi"/>
          <w:sz w:val="24"/>
          <w:szCs w:val="24"/>
          <w:lang w:val="it-IT"/>
        </w:rPr>
        <w:t xml:space="preserve">comunque </w:t>
      </w:r>
      <w:r w:rsidR="00AE0F9A" w:rsidRPr="00ED09A4">
        <w:rPr>
          <w:rFonts w:cstheme="minorHAnsi"/>
          <w:sz w:val="24"/>
          <w:szCs w:val="24"/>
          <w:lang w:val="it-IT"/>
        </w:rPr>
        <w:t>disponibile la sua energia. Quest</w:t>
      </w:r>
      <w:r w:rsidR="00487801">
        <w:rPr>
          <w:rFonts w:cstheme="minorHAnsi"/>
          <w:sz w:val="24"/>
          <w:szCs w:val="24"/>
          <w:lang w:val="it-IT"/>
        </w:rPr>
        <w:t>’ultim</w:t>
      </w:r>
      <w:r w:rsidR="00AE0F9A" w:rsidRPr="00ED09A4">
        <w:rPr>
          <w:rFonts w:cstheme="minorHAnsi"/>
          <w:sz w:val="24"/>
          <w:szCs w:val="24"/>
          <w:lang w:val="it-IT"/>
        </w:rPr>
        <w:t xml:space="preserve">a è utilizzata </w:t>
      </w:r>
      <w:r w:rsidR="00487801" w:rsidRPr="00ED09A4">
        <w:rPr>
          <w:rFonts w:cstheme="minorHAnsi"/>
          <w:sz w:val="24"/>
          <w:szCs w:val="24"/>
          <w:lang w:val="it-IT"/>
        </w:rPr>
        <w:t xml:space="preserve">nella cella </w:t>
      </w:r>
      <w:r w:rsidR="00AE0F9A" w:rsidRPr="00ED09A4">
        <w:rPr>
          <w:rFonts w:cstheme="minorHAnsi"/>
          <w:sz w:val="24"/>
          <w:szCs w:val="24"/>
          <w:lang w:val="it-IT"/>
        </w:rPr>
        <w:t>per separare l’elettricità positiva da quella negativa, aumen</w:t>
      </w:r>
      <w:r w:rsidR="00487801">
        <w:rPr>
          <w:rFonts w:cstheme="minorHAnsi"/>
          <w:sz w:val="24"/>
          <w:szCs w:val="24"/>
          <w:lang w:val="it-IT"/>
        </w:rPr>
        <w:t>tand</w:t>
      </w:r>
      <w:r w:rsidR="00AE0F9A" w:rsidRPr="00ED09A4">
        <w:rPr>
          <w:rFonts w:cstheme="minorHAnsi"/>
          <w:sz w:val="24"/>
          <w:szCs w:val="24"/>
          <w:lang w:val="it-IT"/>
        </w:rPr>
        <w:t>o così il potenziale elettrico. La carica poi scorre attraverso il circuito</w:t>
      </w:r>
      <w:r w:rsidR="00487801">
        <w:rPr>
          <w:rFonts w:cstheme="minorHAnsi"/>
          <w:sz w:val="24"/>
          <w:szCs w:val="24"/>
          <w:lang w:val="it-IT"/>
        </w:rPr>
        <w:t>,</w:t>
      </w:r>
      <w:r w:rsidR="00AE0F9A" w:rsidRPr="00ED09A4">
        <w:rPr>
          <w:rFonts w:cstheme="minorHAnsi"/>
          <w:sz w:val="24"/>
          <w:szCs w:val="24"/>
          <w:lang w:val="it-IT"/>
        </w:rPr>
        <w:t xml:space="preserve"> e cede la sua energia per dare movimento alla ventola. Il moto è perciò anch’esso un portatore di energia. La ventola inizia così a ruotare.</w:t>
      </w:r>
    </w:p>
    <w:p w14:paraId="190FC89A" w14:textId="0D8F7EEF" w:rsidR="004678DA" w:rsidRDefault="004678DA" w:rsidP="00AE0F9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5055923" wp14:editId="7311859F">
            <wp:extent cx="5760720" cy="4320540"/>
            <wp:effectExtent l="0" t="3810" r="7620" b="7620"/>
            <wp:docPr id="31" name="Grafi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0200127_11033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009C5" w14:textId="63D56041" w:rsidR="004678DA" w:rsidRDefault="004678DA" w:rsidP="00AE0F9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0BDA926E" wp14:editId="0E6E5D3E">
            <wp:extent cx="5760720" cy="4320540"/>
            <wp:effectExtent l="0" t="3810" r="7620" b="7620"/>
            <wp:docPr id="193" name="Grafik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" name="20200127_11073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5D2A6" w14:textId="28CB1377" w:rsidR="004678DA" w:rsidRDefault="004678DA" w:rsidP="00AE0F9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11B68FA1" wp14:editId="23B0CD56">
            <wp:extent cx="5760120" cy="1886755"/>
            <wp:effectExtent l="0" t="0" r="0" b="0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20200127_11132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29" b="21897"/>
                    <a:stretch/>
                  </pic:blipFill>
                  <pic:spPr bwMode="auto">
                    <a:xfrm>
                      <a:off x="0" y="0"/>
                      <a:ext cx="5760720" cy="1886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7EF8D4" w14:textId="5A6466CF" w:rsidR="004678DA" w:rsidRDefault="004678DA" w:rsidP="00AE0F9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“La luce sveglia l’elettricità. L’elettricità sveglia il moto. Il calore è prodotto ovunque”.</w:t>
      </w:r>
    </w:p>
    <w:p w14:paraId="58C9096F" w14:textId="73A3CCCD" w:rsidR="004678DA" w:rsidRPr="00ED09A4" w:rsidRDefault="004678DA" w:rsidP="00AE0F9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6DF4C8C2" wp14:editId="5B48314E">
            <wp:extent cx="5760720" cy="4320540"/>
            <wp:effectExtent l="0" t="3810" r="7620" b="7620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20200127_11161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27FA3" w14:textId="62107658" w:rsidR="000923D8" w:rsidRPr="00ED09A4" w:rsidRDefault="000923D8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br w:type="page"/>
      </w:r>
    </w:p>
    <w:p w14:paraId="76B672D9" w14:textId="60F31905" w:rsidR="007B290E" w:rsidRPr="00ED09A4" w:rsidRDefault="000923D8" w:rsidP="000D7BD0">
      <w:pPr>
        <w:pStyle w:val="Titolo1"/>
        <w:rPr>
          <w:rFonts w:asciiTheme="minorHAnsi" w:hAnsiTheme="minorHAnsi"/>
          <w:lang w:val="it-IT"/>
        </w:rPr>
      </w:pPr>
      <w:r w:rsidRPr="00ED09A4">
        <w:rPr>
          <w:lang w:val="it-IT"/>
        </w:rPr>
        <w:lastRenderedPageBreak/>
        <w:t>3)</w:t>
      </w:r>
      <w:r w:rsidR="00ED09A4" w:rsidRPr="00ED09A4">
        <w:rPr>
          <w:lang w:val="it-IT"/>
        </w:rPr>
        <w:t xml:space="preserve"> Cella a Combustibile</w:t>
      </w:r>
    </w:p>
    <w:p w14:paraId="6913C56E" w14:textId="77777777" w:rsidR="00ED09A4" w:rsidRPr="00ED09A4" w:rsidRDefault="00ED09A4" w:rsidP="000C68CE">
      <w:pPr>
        <w:pStyle w:val="Titolo2"/>
        <w:rPr>
          <w:rFonts w:asciiTheme="minorHAnsi" w:hAnsiTheme="minorHAnsi" w:cstheme="minorHAnsi"/>
          <w:sz w:val="24"/>
          <w:szCs w:val="24"/>
          <w:lang w:val="it-IT"/>
        </w:rPr>
      </w:pPr>
    </w:p>
    <w:p w14:paraId="4D477489" w14:textId="031A2287" w:rsidR="000C68CE" w:rsidRPr="00ED09A4" w:rsidRDefault="00ED09A4" w:rsidP="000C68CE">
      <w:pPr>
        <w:pStyle w:val="Titolo2"/>
        <w:rPr>
          <w:rFonts w:asciiTheme="minorHAnsi" w:hAnsiTheme="minorHAnsi" w:cstheme="minorHAnsi"/>
          <w:sz w:val="24"/>
          <w:szCs w:val="24"/>
          <w:lang w:val="it-IT"/>
        </w:rPr>
      </w:pPr>
      <w:r w:rsidRPr="00ED09A4">
        <w:rPr>
          <w:rFonts w:asciiTheme="minorHAnsi" w:hAnsiTheme="minorHAnsi" w:cstheme="minorHAnsi"/>
          <w:sz w:val="24"/>
          <w:szCs w:val="24"/>
          <w:lang w:val="it-IT"/>
        </w:rPr>
        <w:t>Preparazione</w:t>
      </w:r>
    </w:p>
    <w:p w14:paraId="12C176CC" w14:textId="6BBE822F" w:rsidR="00183AAD" w:rsidRPr="00ED09A4" w:rsidRDefault="004678DA" w:rsidP="00183AAD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drawing>
          <wp:inline distT="0" distB="0" distL="0" distR="0" wp14:anchorId="06952B35" wp14:editId="0418FA75">
            <wp:extent cx="5760720" cy="4321810"/>
            <wp:effectExtent l="0" t="0" r="0" b="2540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09A4" w:rsidRPr="00ED09A4">
        <w:rPr>
          <w:rFonts w:cstheme="minorHAnsi"/>
          <w:sz w:val="24"/>
          <w:szCs w:val="24"/>
          <w:lang w:val="it-IT"/>
        </w:rPr>
        <w:t>I component</w:t>
      </w:r>
      <w:r w:rsidR="00ED09A4">
        <w:rPr>
          <w:rFonts w:cstheme="minorHAnsi"/>
          <w:sz w:val="24"/>
          <w:szCs w:val="24"/>
          <w:lang w:val="it-IT"/>
        </w:rPr>
        <w:t>i</w:t>
      </w:r>
      <w:r w:rsidR="00ED09A4" w:rsidRPr="00ED09A4">
        <w:rPr>
          <w:rFonts w:cstheme="minorHAnsi"/>
          <w:sz w:val="24"/>
          <w:szCs w:val="24"/>
          <w:lang w:val="it-IT"/>
        </w:rPr>
        <w:t xml:space="preserve"> fondamentali sono</w:t>
      </w:r>
      <w:r w:rsidR="00183AAD" w:rsidRPr="00ED09A4">
        <w:rPr>
          <w:rFonts w:cstheme="minorHAnsi"/>
          <w:sz w:val="24"/>
          <w:szCs w:val="24"/>
          <w:lang w:val="it-IT"/>
        </w:rPr>
        <w:t>:</w:t>
      </w:r>
    </w:p>
    <w:p w14:paraId="22F72469" w14:textId="08CB9842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- </w:t>
      </w:r>
      <w:r w:rsidR="00ED09A4" w:rsidRPr="00ED09A4">
        <w:rPr>
          <w:rFonts w:cstheme="minorHAnsi"/>
          <w:sz w:val="24"/>
          <w:szCs w:val="24"/>
          <w:lang w:val="it-IT"/>
        </w:rPr>
        <w:t>C</w:t>
      </w:r>
      <w:r w:rsidRPr="00ED09A4">
        <w:rPr>
          <w:rFonts w:cstheme="minorHAnsi"/>
          <w:sz w:val="24"/>
          <w:szCs w:val="24"/>
          <w:lang w:val="it-IT"/>
        </w:rPr>
        <w:t>ell</w:t>
      </w:r>
      <w:r w:rsidR="00ED09A4" w:rsidRPr="00ED09A4">
        <w:rPr>
          <w:rFonts w:cstheme="minorHAnsi"/>
          <w:sz w:val="24"/>
          <w:szCs w:val="24"/>
          <w:lang w:val="it-IT"/>
        </w:rPr>
        <w:t>a solare</w:t>
      </w:r>
    </w:p>
    <w:p w14:paraId="7E3CA1BD" w14:textId="6CEDE49D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- </w:t>
      </w:r>
      <w:r w:rsidR="00ED09A4" w:rsidRPr="00ED09A4">
        <w:rPr>
          <w:rFonts w:cstheme="minorHAnsi"/>
          <w:sz w:val="24"/>
          <w:szCs w:val="24"/>
          <w:lang w:val="it-IT"/>
        </w:rPr>
        <w:t>Cella combustibile a idrogeno</w:t>
      </w:r>
    </w:p>
    <w:p w14:paraId="7715C871" w14:textId="4EF37575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- </w:t>
      </w:r>
      <w:r w:rsidR="00ED09A4" w:rsidRPr="00ED09A4">
        <w:rPr>
          <w:rFonts w:cstheme="minorHAnsi"/>
          <w:sz w:val="24"/>
          <w:szCs w:val="24"/>
          <w:lang w:val="it-IT"/>
        </w:rPr>
        <w:t>Serbatoi per idrogeno e ossigeno</w:t>
      </w:r>
    </w:p>
    <w:p w14:paraId="19B78FC3" w14:textId="0ACBA61E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 xml:space="preserve">- </w:t>
      </w:r>
      <w:r w:rsidR="00ED09A4" w:rsidRPr="00ED09A4">
        <w:rPr>
          <w:rFonts w:cstheme="minorHAnsi"/>
          <w:sz w:val="24"/>
          <w:szCs w:val="24"/>
          <w:lang w:val="it-IT"/>
        </w:rPr>
        <w:t>Serbatoio per l’acqua</w:t>
      </w:r>
    </w:p>
    <w:p w14:paraId="3212F74B" w14:textId="28FDAE49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- motor</w:t>
      </w:r>
      <w:r w:rsidR="00ED09A4" w:rsidRPr="00ED09A4">
        <w:rPr>
          <w:rFonts w:cstheme="minorHAnsi"/>
          <w:sz w:val="24"/>
          <w:szCs w:val="24"/>
          <w:lang w:val="it-IT"/>
        </w:rPr>
        <w:t>e elettrico</w:t>
      </w:r>
    </w:p>
    <w:p w14:paraId="1CA5CEB7" w14:textId="68D57424" w:rsidR="00183AAD" w:rsidRPr="00ED09A4" w:rsidRDefault="00183AAD" w:rsidP="00183AAD">
      <w:pPr>
        <w:rPr>
          <w:rFonts w:cstheme="minorHAnsi"/>
          <w:sz w:val="24"/>
          <w:szCs w:val="24"/>
          <w:lang w:val="it-IT"/>
        </w:rPr>
      </w:pPr>
      <w:r w:rsidRPr="00ED09A4">
        <w:rPr>
          <w:rFonts w:cstheme="minorHAnsi"/>
          <w:sz w:val="24"/>
          <w:szCs w:val="24"/>
          <w:lang w:val="it-IT"/>
        </w:rPr>
        <w:t>- vent</w:t>
      </w:r>
      <w:r w:rsidR="004678DA">
        <w:rPr>
          <w:rFonts w:cstheme="minorHAnsi"/>
          <w:sz w:val="24"/>
          <w:szCs w:val="24"/>
          <w:lang w:val="it-IT"/>
        </w:rPr>
        <w:t>ola</w:t>
      </w:r>
    </w:p>
    <w:p w14:paraId="7B85DF08" w14:textId="5FD5895B" w:rsidR="00ED09A4" w:rsidRDefault="00ED09A4" w:rsidP="00183AAD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 xml:space="preserve">La cella combustibile idrogeno è connessa </w:t>
      </w:r>
      <w:r w:rsidR="00487801">
        <w:rPr>
          <w:rFonts w:cstheme="minorHAnsi"/>
          <w:sz w:val="24"/>
          <w:szCs w:val="24"/>
          <w:lang w:val="it-IT"/>
        </w:rPr>
        <w:t xml:space="preserve">con dei tubi </w:t>
      </w:r>
      <w:r>
        <w:rPr>
          <w:rFonts w:cstheme="minorHAnsi"/>
          <w:sz w:val="24"/>
          <w:szCs w:val="24"/>
          <w:lang w:val="it-IT"/>
        </w:rPr>
        <w:t>al serbatoi</w:t>
      </w:r>
      <w:r w:rsidR="00487801">
        <w:rPr>
          <w:rFonts w:cstheme="minorHAnsi"/>
          <w:sz w:val="24"/>
          <w:szCs w:val="24"/>
          <w:lang w:val="it-IT"/>
        </w:rPr>
        <w:t>o</w:t>
      </w:r>
      <w:r>
        <w:rPr>
          <w:rFonts w:cstheme="minorHAnsi"/>
          <w:sz w:val="24"/>
          <w:szCs w:val="24"/>
          <w:lang w:val="it-IT"/>
        </w:rPr>
        <w:t xml:space="preserve"> d’acqua e ai serbatoi </w:t>
      </w:r>
      <w:r w:rsidR="00487801">
        <w:rPr>
          <w:rFonts w:cstheme="minorHAnsi"/>
          <w:sz w:val="24"/>
          <w:szCs w:val="24"/>
          <w:lang w:val="it-IT"/>
        </w:rPr>
        <w:t>dell’</w:t>
      </w:r>
      <w:r>
        <w:rPr>
          <w:rFonts w:cstheme="minorHAnsi"/>
          <w:sz w:val="24"/>
          <w:szCs w:val="24"/>
          <w:lang w:val="it-IT"/>
        </w:rPr>
        <w:t xml:space="preserve">idrogeno e </w:t>
      </w:r>
      <w:r w:rsidR="00487801">
        <w:rPr>
          <w:rFonts w:cstheme="minorHAnsi"/>
          <w:sz w:val="24"/>
          <w:szCs w:val="24"/>
          <w:lang w:val="it-IT"/>
        </w:rPr>
        <w:t>dell’</w:t>
      </w:r>
      <w:r>
        <w:rPr>
          <w:rFonts w:cstheme="minorHAnsi"/>
          <w:sz w:val="24"/>
          <w:szCs w:val="24"/>
          <w:lang w:val="it-IT"/>
        </w:rPr>
        <w:t>ossigeno. La cella combustibile idrogeno può essere connessa al pannello fotovoltaico con due cavi elettrici</w:t>
      </w:r>
    </w:p>
    <w:p w14:paraId="6D8F7CBE" w14:textId="77777777" w:rsidR="004678DA" w:rsidRDefault="004678DA" w:rsidP="00183AAD">
      <w:pPr>
        <w:rPr>
          <w:noProof/>
          <w:lang w:val="it-IT" w:eastAsia="it-IT"/>
        </w:rPr>
      </w:pPr>
      <w:r>
        <w:rPr>
          <w:rFonts w:cstheme="minorHAnsi"/>
          <w:sz w:val="24"/>
          <w:szCs w:val="24"/>
          <w:lang w:val="it-IT"/>
        </w:rPr>
        <w:t>Dopo la produzione di idrogeno e ossigeno, si collega una ventola alla cella a combustibile e gli alunni osservano che la ventola si muove finché c’è del gas presente nei serbatoi.</w:t>
      </w:r>
      <w:r w:rsidRPr="004678DA">
        <w:rPr>
          <w:noProof/>
          <w:lang w:val="it-IT" w:eastAsia="it-IT"/>
        </w:rPr>
        <w:t xml:space="preserve"> </w:t>
      </w:r>
    </w:p>
    <w:p w14:paraId="1E0340B3" w14:textId="34B16B00" w:rsidR="004678DA" w:rsidRDefault="004678DA" w:rsidP="00183AAD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2028DC77" wp14:editId="09145F0F">
            <wp:extent cx="5760720" cy="4321810"/>
            <wp:effectExtent l="0" t="0" r="0" b="254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7E641" w14:textId="4F911617" w:rsidR="000C68CE" w:rsidRPr="00ED09A4" w:rsidRDefault="00ED09A4" w:rsidP="000C68CE">
      <w:pPr>
        <w:pStyle w:val="Titolo2"/>
        <w:rPr>
          <w:rFonts w:asciiTheme="minorHAnsi" w:hAnsiTheme="minorHAnsi" w:cstheme="minorHAnsi"/>
          <w:sz w:val="24"/>
          <w:szCs w:val="24"/>
          <w:lang w:val="it-IT"/>
        </w:rPr>
      </w:pPr>
      <w:r>
        <w:rPr>
          <w:rFonts w:asciiTheme="minorHAnsi" w:hAnsiTheme="minorHAnsi" w:cstheme="minorHAnsi"/>
          <w:sz w:val="24"/>
          <w:szCs w:val="24"/>
          <w:lang w:val="it-IT"/>
        </w:rPr>
        <w:t>Come funziona</w:t>
      </w:r>
    </w:p>
    <w:p w14:paraId="7225FA99" w14:textId="77777777" w:rsidR="00B83383" w:rsidRDefault="00ED09A4" w:rsidP="008F24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Il sistema può essere analizzato in due momenti: Carica e Scarica</w:t>
      </w:r>
      <w:r w:rsidR="00B83383">
        <w:rPr>
          <w:rFonts w:cstheme="minorHAnsi"/>
          <w:sz w:val="24"/>
          <w:szCs w:val="24"/>
          <w:lang w:val="it-IT"/>
        </w:rPr>
        <w:t>.</w:t>
      </w:r>
    </w:p>
    <w:p w14:paraId="0C09488D" w14:textId="296299BA" w:rsidR="00ED09A4" w:rsidRDefault="00B83383" w:rsidP="008F24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Al centro c’è la cella combustibile idrogeno che, quando alimentata da un pannello solare, carica un “accumulatore chimico” che separa l’idrogeno e l’ossigeno prodotti dall’elettrolisi dell’acqua. Quando la cella è connessa al motore elettrico, l</w:t>
      </w:r>
      <w:proofErr w:type="gramStart"/>
      <w:r w:rsidR="00487801">
        <w:rPr>
          <w:rFonts w:cstheme="minorHAnsi"/>
          <w:sz w:val="24"/>
          <w:szCs w:val="24"/>
          <w:lang w:val="it-IT"/>
        </w:rPr>
        <w:t>’“</w:t>
      </w:r>
      <w:proofErr w:type="gramEnd"/>
      <w:r>
        <w:rPr>
          <w:rFonts w:cstheme="minorHAnsi"/>
          <w:sz w:val="24"/>
          <w:szCs w:val="24"/>
          <w:lang w:val="it-IT"/>
        </w:rPr>
        <w:t>accumulatore chimico”</w:t>
      </w:r>
      <w:r w:rsidR="003449F0">
        <w:rPr>
          <w:rFonts w:cstheme="minorHAnsi"/>
          <w:sz w:val="24"/>
          <w:szCs w:val="24"/>
          <w:lang w:val="it-IT"/>
        </w:rPr>
        <w:t xml:space="preserve"> si scarica (cioè idrogeno e ossigeno si combinano) e l’elettricità circola. Ciò fa funzionare il motore, che a sua volta fa girare la ventola.</w:t>
      </w:r>
    </w:p>
    <w:p w14:paraId="27B4316C" w14:textId="773D464E" w:rsidR="000C68CE" w:rsidRPr="00ED09A4" w:rsidRDefault="003449F0" w:rsidP="000C68CE">
      <w:pPr>
        <w:pStyle w:val="Titolo5"/>
        <w:rPr>
          <w:rStyle w:val="Enfasiintensa"/>
          <w:rFonts w:asciiTheme="minorHAnsi" w:hAnsiTheme="minorHAnsi" w:cstheme="minorHAnsi"/>
          <w:lang w:val="it-IT"/>
        </w:rPr>
      </w:pPr>
      <w:r>
        <w:rPr>
          <w:rStyle w:val="Enfasiintensa"/>
          <w:rFonts w:asciiTheme="minorHAnsi" w:hAnsiTheme="minorHAnsi" w:cstheme="minorHAnsi"/>
          <w:lang w:val="it-IT"/>
        </w:rPr>
        <w:t>Proce</w:t>
      </w:r>
      <w:r w:rsidR="00487801">
        <w:rPr>
          <w:rStyle w:val="Enfasiintensa"/>
          <w:rFonts w:asciiTheme="minorHAnsi" w:hAnsiTheme="minorHAnsi" w:cstheme="minorHAnsi"/>
          <w:lang w:val="it-IT"/>
        </w:rPr>
        <w:t>s</w:t>
      </w:r>
      <w:r>
        <w:rPr>
          <w:rStyle w:val="Enfasiintensa"/>
          <w:rFonts w:asciiTheme="minorHAnsi" w:hAnsiTheme="minorHAnsi" w:cstheme="minorHAnsi"/>
          <w:lang w:val="it-IT"/>
        </w:rPr>
        <w:t>so di Carica</w:t>
      </w:r>
    </w:p>
    <w:p w14:paraId="52E973E9" w14:textId="55C841D1" w:rsidR="003449F0" w:rsidRDefault="0088771D" w:rsidP="00BC15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La</w:t>
      </w:r>
      <w:r w:rsidR="003449F0">
        <w:rPr>
          <w:rFonts w:cstheme="minorHAnsi"/>
          <w:sz w:val="24"/>
          <w:szCs w:val="24"/>
          <w:lang w:val="it-IT"/>
        </w:rPr>
        <w:t xml:space="preserve"> tecnologia </w:t>
      </w:r>
      <w:r w:rsidR="00783981">
        <w:rPr>
          <w:rFonts w:cstheme="minorHAnsi"/>
          <w:sz w:val="24"/>
          <w:szCs w:val="24"/>
          <w:lang w:val="it-IT"/>
        </w:rPr>
        <w:t xml:space="preserve">del </w:t>
      </w:r>
      <w:proofErr w:type="spellStart"/>
      <w:r w:rsidR="00783981">
        <w:rPr>
          <w:rFonts w:cstheme="minorHAnsi"/>
          <w:sz w:val="24"/>
          <w:szCs w:val="24"/>
          <w:lang w:val="it-IT"/>
        </w:rPr>
        <w:t>sisetma</w:t>
      </w:r>
      <w:proofErr w:type="spellEnd"/>
      <w:r w:rsidR="00783981">
        <w:rPr>
          <w:rFonts w:cstheme="minorHAnsi"/>
          <w:sz w:val="24"/>
          <w:szCs w:val="24"/>
          <w:lang w:val="it-IT"/>
        </w:rPr>
        <w:t xml:space="preserve"> di rigenerazione </w:t>
      </w:r>
      <w:r w:rsidR="003449F0">
        <w:rPr>
          <w:rFonts w:cstheme="minorHAnsi"/>
          <w:sz w:val="24"/>
          <w:szCs w:val="24"/>
          <w:lang w:val="it-IT"/>
        </w:rPr>
        <w:t xml:space="preserve">delle celle combustibili idrogeno </w:t>
      </w:r>
      <w:r>
        <w:rPr>
          <w:rFonts w:cstheme="minorHAnsi"/>
          <w:sz w:val="24"/>
          <w:szCs w:val="24"/>
          <w:lang w:val="it-IT"/>
        </w:rPr>
        <w:t xml:space="preserve">prevede </w:t>
      </w:r>
      <w:r w:rsidR="003449F0">
        <w:rPr>
          <w:rFonts w:cstheme="minorHAnsi"/>
          <w:sz w:val="24"/>
          <w:szCs w:val="24"/>
          <w:lang w:val="it-IT"/>
        </w:rPr>
        <w:t xml:space="preserve">di solito </w:t>
      </w:r>
      <w:r>
        <w:rPr>
          <w:rFonts w:cstheme="minorHAnsi"/>
          <w:sz w:val="24"/>
          <w:szCs w:val="24"/>
          <w:lang w:val="it-IT"/>
        </w:rPr>
        <w:t>di utilizzare i</w:t>
      </w:r>
      <w:r w:rsidR="003449F0">
        <w:rPr>
          <w:rFonts w:cstheme="minorHAnsi"/>
          <w:sz w:val="24"/>
          <w:szCs w:val="24"/>
          <w:lang w:val="it-IT"/>
        </w:rPr>
        <w:t>l Sole. Se vogliamo ottenere elettricità per produrre idrogeno, il modo più diretto è utilizzare le celle fotovoltaiche. Quando queste sono esposte alla luce solare, accumulano potenziale elettrico che permette di controllare diversi processi.</w:t>
      </w:r>
    </w:p>
    <w:p w14:paraId="295BF9E8" w14:textId="0D21D169" w:rsidR="003449F0" w:rsidRDefault="003449F0" w:rsidP="003449F0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Il meccanismo delle</w:t>
      </w:r>
      <w:r w:rsidR="00783981">
        <w:rPr>
          <w:rFonts w:cstheme="minorHAnsi"/>
          <w:sz w:val="24"/>
          <w:szCs w:val="24"/>
          <w:lang w:val="it-IT"/>
        </w:rPr>
        <w:t xml:space="preserve"> celle solari utilizza la luce, </w:t>
      </w:r>
      <w:r w:rsidR="00783981" w:rsidRPr="00783981">
        <w:rPr>
          <w:rFonts w:cstheme="minorHAnsi"/>
          <w:sz w:val="24"/>
          <w:szCs w:val="24"/>
          <w:lang w:val="it-IT"/>
        </w:rPr>
        <w:t>l</w:t>
      </w:r>
      <w:r w:rsidRPr="00783981">
        <w:rPr>
          <w:rFonts w:cstheme="minorHAnsi"/>
          <w:sz w:val="24"/>
          <w:szCs w:val="24"/>
          <w:lang w:val="it-IT"/>
        </w:rPr>
        <w:t>’elettricità e il calore come portatori di energia e funziona così:</w:t>
      </w:r>
      <w:r>
        <w:rPr>
          <w:rFonts w:cstheme="minorHAnsi"/>
          <w:sz w:val="24"/>
          <w:szCs w:val="24"/>
          <w:lang w:val="it-IT"/>
        </w:rPr>
        <w:t xml:space="preserve"> la luce solare trasporta molta energia </w:t>
      </w:r>
      <w:r w:rsidRPr="00ED09A4">
        <w:rPr>
          <w:rFonts w:cstheme="minorHAnsi"/>
          <w:sz w:val="24"/>
          <w:szCs w:val="24"/>
          <w:lang w:val="it-IT"/>
        </w:rPr>
        <w:t>che è resa disponibile quando la luce colpisce le celle solari (celle fotovoltaiche) e ne è assorbita. La luce scompare come sostanz</w:t>
      </w:r>
      <w:r w:rsidR="0088771D">
        <w:rPr>
          <w:rFonts w:cstheme="minorHAnsi"/>
          <w:sz w:val="24"/>
          <w:szCs w:val="24"/>
          <w:lang w:val="it-IT"/>
        </w:rPr>
        <w:t>a</w:t>
      </w:r>
      <w:r w:rsidRPr="00ED09A4">
        <w:rPr>
          <w:rFonts w:cstheme="minorHAnsi"/>
          <w:sz w:val="24"/>
          <w:szCs w:val="24"/>
          <w:lang w:val="it-IT"/>
        </w:rPr>
        <w:t xml:space="preserve"> chimica durante la reazione, ma comunque rimane disponibile la sua energia. Questa è utilizzata per separare l’elettricità positiva da quella negativa nella cella, aument</w:t>
      </w:r>
      <w:r w:rsidR="0088771D">
        <w:rPr>
          <w:rFonts w:cstheme="minorHAnsi"/>
          <w:sz w:val="24"/>
          <w:szCs w:val="24"/>
          <w:lang w:val="it-IT"/>
        </w:rPr>
        <w:t>and</w:t>
      </w:r>
      <w:r w:rsidRPr="00ED09A4">
        <w:rPr>
          <w:rFonts w:cstheme="minorHAnsi"/>
          <w:sz w:val="24"/>
          <w:szCs w:val="24"/>
          <w:lang w:val="it-IT"/>
        </w:rPr>
        <w:t>o così il potenziale elettrico. La</w:t>
      </w:r>
      <w:r>
        <w:rPr>
          <w:rFonts w:cstheme="minorHAnsi"/>
          <w:sz w:val="24"/>
          <w:szCs w:val="24"/>
          <w:lang w:val="it-IT"/>
        </w:rPr>
        <w:t xml:space="preserve"> carica poi scorre attraverso un</w:t>
      </w:r>
      <w:r w:rsidRPr="00ED09A4">
        <w:rPr>
          <w:rFonts w:cstheme="minorHAnsi"/>
          <w:sz w:val="24"/>
          <w:szCs w:val="24"/>
          <w:lang w:val="it-IT"/>
        </w:rPr>
        <w:t xml:space="preserve"> circuito </w:t>
      </w:r>
      <w:r>
        <w:rPr>
          <w:rFonts w:cstheme="minorHAnsi"/>
          <w:sz w:val="24"/>
          <w:szCs w:val="24"/>
          <w:lang w:val="it-IT"/>
        </w:rPr>
        <w:t>elettrico, come una cella elettrolitica, in cui l’idrogeno è prodotto dall’acqua.</w:t>
      </w:r>
    </w:p>
    <w:p w14:paraId="3BDEF2D6" w14:textId="43337233" w:rsidR="003449F0" w:rsidRDefault="003449F0" w:rsidP="00BC15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Abbiamo bisogno che l’idrogeno sia estratto dall’acqua. Per far</w:t>
      </w:r>
      <w:r w:rsidR="0088771D">
        <w:rPr>
          <w:rFonts w:cstheme="minorHAnsi"/>
          <w:sz w:val="24"/>
          <w:szCs w:val="24"/>
          <w:lang w:val="it-IT"/>
        </w:rPr>
        <w:t>e</w:t>
      </w:r>
      <w:r>
        <w:rPr>
          <w:rFonts w:cstheme="minorHAnsi"/>
          <w:sz w:val="24"/>
          <w:szCs w:val="24"/>
          <w:lang w:val="it-IT"/>
        </w:rPr>
        <w:t xml:space="preserve"> ciò, dobbiamo far sì che la reazione spontanea che produce acqua a partire da idrogeno e ossigeno vad</w:t>
      </w:r>
      <w:r w:rsidR="0088771D">
        <w:rPr>
          <w:rFonts w:cstheme="minorHAnsi"/>
          <w:sz w:val="24"/>
          <w:szCs w:val="24"/>
          <w:lang w:val="it-IT"/>
        </w:rPr>
        <w:t>a</w:t>
      </w:r>
      <w:r>
        <w:rPr>
          <w:rFonts w:cstheme="minorHAnsi"/>
          <w:sz w:val="24"/>
          <w:szCs w:val="24"/>
          <w:lang w:val="it-IT"/>
        </w:rPr>
        <w:t xml:space="preserve"> in direzione </w:t>
      </w:r>
      <w:r>
        <w:rPr>
          <w:rFonts w:cstheme="minorHAnsi"/>
          <w:sz w:val="24"/>
          <w:szCs w:val="24"/>
          <w:lang w:val="it-IT"/>
        </w:rPr>
        <w:lastRenderedPageBreak/>
        <w:t xml:space="preserve">opposta </w:t>
      </w:r>
      <w:r>
        <w:rPr>
          <w:rFonts w:cstheme="minorHAnsi"/>
          <w:sz w:val="24"/>
          <w:szCs w:val="24"/>
          <w:lang w:val="it-IT"/>
        </w:rPr>
        <w:softHyphen/>
        <w:t xml:space="preserve"> perciò abbiamo bisogno di energia, prodotta dall’elettricità. Questo processo si chiama elettrolisi.</w:t>
      </w:r>
    </w:p>
    <w:p w14:paraId="5E2DFC0C" w14:textId="77777777" w:rsidR="00BC157A" w:rsidRDefault="00BC157A" w:rsidP="00BC157A">
      <w:pPr>
        <w:rPr>
          <w:rFonts w:cstheme="minorHAnsi"/>
          <w:sz w:val="24"/>
          <w:szCs w:val="24"/>
          <w:lang w:val="it-IT"/>
        </w:rPr>
      </w:pPr>
    </w:p>
    <w:p w14:paraId="252B4AED" w14:textId="3C38370E" w:rsidR="00BC157A" w:rsidRPr="00ED09A4" w:rsidRDefault="003449F0" w:rsidP="003449F0">
      <w:pPr>
        <w:pStyle w:val="Titolo5"/>
        <w:rPr>
          <w:i/>
          <w:color w:val="0070C0"/>
          <w:lang w:val="it-IT"/>
        </w:rPr>
      </w:pPr>
      <w:r>
        <w:rPr>
          <w:rStyle w:val="Enfasiintensa"/>
          <w:rFonts w:asciiTheme="minorHAnsi" w:hAnsiTheme="minorHAnsi" w:cstheme="minorHAnsi"/>
          <w:lang w:val="it-IT"/>
        </w:rPr>
        <w:t>Proce</w:t>
      </w:r>
      <w:r w:rsidR="00487801">
        <w:rPr>
          <w:rStyle w:val="Enfasiintensa"/>
          <w:rFonts w:asciiTheme="minorHAnsi" w:hAnsiTheme="minorHAnsi" w:cstheme="minorHAnsi"/>
          <w:lang w:val="it-IT"/>
        </w:rPr>
        <w:t>s</w:t>
      </w:r>
      <w:r>
        <w:rPr>
          <w:rStyle w:val="Enfasiintensa"/>
          <w:rFonts w:asciiTheme="minorHAnsi" w:hAnsiTheme="minorHAnsi" w:cstheme="minorHAnsi"/>
          <w:lang w:val="it-IT"/>
        </w:rPr>
        <w:t>so di Scarica</w:t>
      </w:r>
    </w:p>
    <w:p w14:paraId="6D64FBDB" w14:textId="02857BC9" w:rsidR="00487801" w:rsidRDefault="00487801" w:rsidP="00BC15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La reazione dell’idrogeno con l’ossigeno, che produce acqua, produce anche energia. In una cella a combustibile, l’energia prodotta è utilizzata per aumentare il potenziale elettrico da un livello basso a un livello più alto. Quando l’idrogeno allo stato gassoso reagisce con l’ossigeno allo stato gassoso, i due gas scompaiono, e al loro posto</w:t>
      </w:r>
      <w:r w:rsidR="0088771D" w:rsidRPr="0088771D">
        <w:rPr>
          <w:rFonts w:cstheme="minorHAnsi"/>
          <w:sz w:val="24"/>
          <w:szCs w:val="24"/>
          <w:lang w:val="it-IT"/>
        </w:rPr>
        <w:t xml:space="preserve"> </w:t>
      </w:r>
      <w:r w:rsidR="0088771D">
        <w:rPr>
          <w:rFonts w:cstheme="minorHAnsi"/>
          <w:sz w:val="24"/>
          <w:szCs w:val="24"/>
          <w:lang w:val="it-IT"/>
        </w:rPr>
        <w:t>compare l’acqua</w:t>
      </w:r>
      <w:r>
        <w:rPr>
          <w:rFonts w:cstheme="minorHAnsi"/>
          <w:sz w:val="24"/>
          <w:szCs w:val="24"/>
          <w:lang w:val="it-IT"/>
        </w:rPr>
        <w:t>. Come risultato della reazione, il potenziale elettrico aumenta.</w:t>
      </w:r>
    </w:p>
    <w:p w14:paraId="02A01DD7" w14:textId="0464A134" w:rsidR="00783981" w:rsidRDefault="00487801" w:rsidP="00BC15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 xml:space="preserve">La tensione chimica tra la combinazione di idrogeno e ossigeno da un lato e l’acqua dall’altro è così elevata che la reazione inversa non avviene </w:t>
      </w:r>
      <w:r>
        <w:rPr>
          <w:rFonts w:cstheme="minorHAnsi"/>
          <w:sz w:val="24"/>
          <w:szCs w:val="24"/>
          <w:lang w:val="it-IT"/>
        </w:rPr>
        <w:softHyphen/>
        <w:t xml:space="preserve"> l’acqua non si scompone spontaneamente in idrogeno e ossigeno. Per </w:t>
      </w:r>
      <w:r w:rsidR="0088771D">
        <w:rPr>
          <w:rFonts w:cstheme="minorHAnsi"/>
          <w:sz w:val="24"/>
          <w:szCs w:val="24"/>
          <w:lang w:val="it-IT"/>
        </w:rPr>
        <w:t>invertire la reazione</w:t>
      </w:r>
      <w:r>
        <w:rPr>
          <w:rFonts w:cstheme="minorHAnsi"/>
          <w:sz w:val="24"/>
          <w:szCs w:val="24"/>
          <w:lang w:val="it-IT"/>
        </w:rPr>
        <w:t xml:space="preserve"> dobbiamo </w:t>
      </w:r>
      <w:r w:rsidR="0088771D">
        <w:rPr>
          <w:rFonts w:cstheme="minorHAnsi"/>
          <w:sz w:val="24"/>
          <w:szCs w:val="24"/>
          <w:lang w:val="it-IT"/>
        </w:rPr>
        <w:t xml:space="preserve">dunque </w:t>
      </w:r>
      <w:r>
        <w:rPr>
          <w:rFonts w:cstheme="minorHAnsi"/>
          <w:sz w:val="24"/>
          <w:szCs w:val="24"/>
          <w:lang w:val="it-IT"/>
        </w:rPr>
        <w:t>fare in modo che l’elettricità fornisca l’energia.</w:t>
      </w:r>
    </w:p>
    <w:p w14:paraId="2388F4C6" w14:textId="77777777" w:rsidR="00783981" w:rsidRDefault="00783981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br w:type="page"/>
      </w:r>
    </w:p>
    <w:p w14:paraId="0668FAA8" w14:textId="48CD47E4" w:rsidR="00BC157A" w:rsidRDefault="00783981" w:rsidP="00BC157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anchor distT="0" distB="0" distL="114300" distR="114300" simplePos="0" relativeHeight="251661312" behindDoc="0" locked="0" layoutInCell="1" allowOverlap="1" wp14:anchorId="6231FBCA" wp14:editId="764A9275">
            <wp:simplePos x="0" y="0"/>
            <wp:positionH relativeFrom="column">
              <wp:posOffset>0</wp:posOffset>
            </wp:positionH>
            <wp:positionV relativeFrom="paragraph">
              <wp:posOffset>187960</wp:posOffset>
            </wp:positionV>
            <wp:extent cx="5760720" cy="4320540"/>
            <wp:effectExtent l="0" t="0" r="0" b="381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00108-WA0007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theme="minorHAnsi"/>
          <w:sz w:val="24"/>
          <w:szCs w:val="24"/>
          <w:lang w:val="it-IT"/>
        </w:rPr>
        <w:t>Chiedete agli alunni di identificare gli spiriti e dite loro cosa fanno questi nell’elettrolizzatore.</w:t>
      </w:r>
    </w:p>
    <w:p w14:paraId="3A565B74" w14:textId="3B3AFAA6" w:rsidR="00783981" w:rsidRDefault="00783981" w:rsidP="00BC157A">
      <w:pPr>
        <w:rPr>
          <w:rFonts w:cstheme="minorHAnsi"/>
          <w:sz w:val="24"/>
          <w:szCs w:val="24"/>
          <w:lang w:val="it-IT"/>
        </w:rPr>
      </w:pPr>
      <w:r>
        <w:rPr>
          <w:rFonts w:cstheme="minorHAnsi"/>
          <w:sz w:val="24"/>
          <w:szCs w:val="24"/>
          <w:lang w:val="it-IT"/>
        </w:rPr>
        <w:t>“Nella cella solare, la luce sveglia l’elettricità. Nella cella a combustibile (abbiamo utilizzato una cella combustibile reversibile, che qui funziona come elettrolizzatore), l’elettricità produce l’ossigeno e l’idrogeno dall’acqua. Nella cella a combustibile, l’idrogeno e l’ossigeno producono l’acqua e producono elettricità. L’elettricità governa la rotazione”.</w:t>
      </w:r>
    </w:p>
    <w:p w14:paraId="193EE284" w14:textId="058F124E" w:rsidR="00783981" w:rsidRDefault="00783981" w:rsidP="00BC157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5CBDFBF9" wp14:editId="774217AA">
            <wp:extent cx="5760720" cy="4320540"/>
            <wp:effectExtent l="0" t="3810" r="7620" b="7620"/>
            <wp:docPr id="204" name="Grafik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20200127_121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FE356" w14:textId="2662AD59" w:rsidR="00783981" w:rsidRDefault="00783981" w:rsidP="00BC157A">
      <w:pPr>
        <w:rPr>
          <w:rFonts w:cstheme="minorHAnsi"/>
          <w:sz w:val="24"/>
          <w:szCs w:val="24"/>
          <w:lang w:val="it-IT"/>
        </w:rPr>
      </w:pPr>
      <w:r>
        <w:rPr>
          <w:noProof/>
          <w:lang w:val="it-IT" w:eastAsia="it-IT"/>
        </w:rPr>
        <w:lastRenderedPageBreak/>
        <w:drawing>
          <wp:inline distT="0" distB="0" distL="0" distR="0" wp14:anchorId="32A0FA1D" wp14:editId="0ECB3A8C">
            <wp:extent cx="5760720" cy="4320540"/>
            <wp:effectExtent l="0" t="3810" r="7620" b="7620"/>
            <wp:docPr id="205" name="Grafik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20200127_12102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552BA06" w14:textId="77777777" w:rsidR="00783981" w:rsidRPr="00ED09A4" w:rsidRDefault="00783981" w:rsidP="00BC157A">
      <w:pPr>
        <w:rPr>
          <w:rFonts w:cstheme="minorHAnsi"/>
          <w:sz w:val="24"/>
          <w:szCs w:val="24"/>
          <w:lang w:val="it-IT"/>
        </w:rPr>
      </w:pPr>
    </w:p>
    <w:sectPr w:rsidR="00783981" w:rsidRPr="00ED09A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panose1 w:val="02020400000000000000"/>
    <w:charset w:val="8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D454DF"/>
    <w:multiLevelType w:val="hybridMultilevel"/>
    <w:tmpl w:val="4A225B38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8020B"/>
    <w:multiLevelType w:val="hybridMultilevel"/>
    <w:tmpl w:val="2B18BD0A"/>
    <w:lvl w:ilvl="0" w:tplc="9B9092D8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0F35A6"/>
    <w:multiLevelType w:val="hybridMultilevel"/>
    <w:tmpl w:val="9D4C08E4"/>
    <w:lvl w:ilvl="0" w:tplc="08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716567"/>
    <w:multiLevelType w:val="hybridMultilevel"/>
    <w:tmpl w:val="8D6E40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6794D90"/>
    <w:multiLevelType w:val="hybridMultilevel"/>
    <w:tmpl w:val="C35C36C4"/>
    <w:lvl w:ilvl="0" w:tplc="7E9A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3E7F11"/>
    <w:multiLevelType w:val="hybridMultilevel"/>
    <w:tmpl w:val="8D6E402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1E672B"/>
    <w:multiLevelType w:val="hybridMultilevel"/>
    <w:tmpl w:val="6BAC091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73732B"/>
    <w:multiLevelType w:val="hybridMultilevel"/>
    <w:tmpl w:val="F7565E8C"/>
    <w:lvl w:ilvl="0" w:tplc="08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247530"/>
    <w:multiLevelType w:val="hybridMultilevel"/>
    <w:tmpl w:val="F2EE5D8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190B6F"/>
    <w:multiLevelType w:val="hybridMultilevel"/>
    <w:tmpl w:val="8DC8C692"/>
    <w:lvl w:ilvl="0" w:tplc="7E9A467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4"/>
  </w:num>
  <w:num w:numId="7">
    <w:abstractNumId w:val="1"/>
  </w:num>
  <w:num w:numId="8">
    <w:abstractNumId w:val="7"/>
  </w:num>
  <w:num w:numId="9">
    <w:abstractNumId w:val="0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de-CH" w:vendorID="64" w:dllVersion="131078" w:nlCheck="1" w:checkStyle="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B6F"/>
    <w:rsid w:val="00006C8E"/>
    <w:rsid w:val="000305EB"/>
    <w:rsid w:val="000858C5"/>
    <w:rsid w:val="000923D8"/>
    <w:rsid w:val="000C68CE"/>
    <w:rsid w:val="000D7BD0"/>
    <w:rsid w:val="000E66A9"/>
    <w:rsid w:val="00183AAD"/>
    <w:rsid w:val="00193CCA"/>
    <w:rsid w:val="001B3B6F"/>
    <w:rsid w:val="001B4A33"/>
    <w:rsid w:val="001D1EA3"/>
    <w:rsid w:val="001D275A"/>
    <w:rsid w:val="001D7962"/>
    <w:rsid w:val="001E259E"/>
    <w:rsid w:val="0021073D"/>
    <w:rsid w:val="00234F3B"/>
    <w:rsid w:val="0025143C"/>
    <w:rsid w:val="002819F5"/>
    <w:rsid w:val="0028328B"/>
    <w:rsid w:val="00292ACE"/>
    <w:rsid w:val="0029531A"/>
    <w:rsid w:val="002A60B4"/>
    <w:rsid w:val="002B3556"/>
    <w:rsid w:val="0030437F"/>
    <w:rsid w:val="0031249A"/>
    <w:rsid w:val="0033527D"/>
    <w:rsid w:val="00336B6C"/>
    <w:rsid w:val="003430BB"/>
    <w:rsid w:val="003449F0"/>
    <w:rsid w:val="00360CFA"/>
    <w:rsid w:val="003C65E8"/>
    <w:rsid w:val="00404634"/>
    <w:rsid w:val="004536EC"/>
    <w:rsid w:val="004678DA"/>
    <w:rsid w:val="004717F5"/>
    <w:rsid w:val="00487801"/>
    <w:rsid w:val="004A4E1B"/>
    <w:rsid w:val="004C6278"/>
    <w:rsid w:val="004E4C21"/>
    <w:rsid w:val="004F027C"/>
    <w:rsid w:val="00506F1C"/>
    <w:rsid w:val="00521142"/>
    <w:rsid w:val="00571673"/>
    <w:rsid w:val="005C16C2"/>
    <w:rsid w:val="00600004"/>
    <w:rsid w:val="006519DC"/>
    <w:rsid w:val="00667CF7"/>
    <w:rsid w:val="00697AFC"/>
    <w:rsid w:val="006D1536"/>
    <w:rsid w:val="006E7EE1"/>
    <w:rsid w:val="00732733"/>
    <w:rsid w:val="00783981"/>
    <w:rsid w:val="007861A0"/>
    <w:rsid w:val="0079143E"/>
    <w:rsid w:val="007A00DB"/>
    <w:rsid w:val="007B12B5"/>
    <w:rsid w:val="007B290E"/>
    <w:rsid w:val="007C6BD7"/>
    <w:rsid w:val="008450BE"/>
    <w:rsid w:val="00847043"/>
    <w:rsid w:val="00862138"/>
    <w:rsid w:val="0088771D"/>
    <w:rsid w:val="00891E70"/>
    <w:rsid w:val="008C3539"/>
    <w:rsid w:val="008F247A"/>
    <w:rsid w:val="008F7DB6"/>
    <w:rsid w:val="0092228E"/>
    <w:rsid w:val="00940662"/>
    <w:rsid w:val="00947685"/>
    <w:rsid w:val="00990888"/>
    <w:rsid w:val="009E1194"/>
    <w:rsid w:val="009F713A"/>
    <w:rsid w:val="00A568B8"/>
    <w:rsid w:val="00A7387B"/>
    <w:rsid w:val="00AB56F7"/>
    <w:rsid w:val="00AC5B50"/>
    <w:rsid w:val="00AE0F9A"/>
    <w:rsid w:val="00AE4AE1"/>
    <w:rsid w:val="00B5742B"/>
    <w:rsid w:val="00B83383"/>
    <w:rsid w:val="00BA3922"/>
    <w:rsid w:val="00BC157A"/>
    <w:rsid w:val="00BE0CB3"/>
    <w:rsid w:val="00C5474A"/>
    <w:rsid w:val="00C73BCD"/>
    <w:rsid w:val="00D33BD7"/>
    <w:rsid w:val="00D34DF3"/>
    <w:rsid w:val="00D4423E"/>
    <w:rsid w:val="00DB27E7"/>
    <w:rsid w:val="00DE68EA"/>
    <w:rsid w:val="00E25EE3"/>
    <w:rsid w:val="00E35447"/>
    <w:rsid w:val="00E765A9"/>
    <w:rsid w:val="00ED09A4"/>
    <w:rsid w:val="00F45B49"/>
    <w:rsid w:val="00F67493"/>
    <w:rsid w:val="00F87AD7"/>
    <w:rsid w:val="00F96687"/>
    <w:rsid w:val="00FC4C03"/>
    <w:rsid w:val="00FD1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35945D6"/>
  <w15:docId w15:val="{8276BA44-333B-43DF-A1C6-FBC13DEED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8F7DB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C68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7A00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0C68CE"/>
    <w:pPr>
      <w:keepNext/>
      <w:keepLines/>
      <w:spacing w:before="40" w:after="0" w:line="240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B3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B3B6F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1B3B6F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8F7DB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8F7DB6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8F7DB6"/>
    <w:rPr>
      <w:i/>
      <w:iCs/>
      <w:color w:val="4472C4" w:themeColor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C68C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itolo5Carattere">
    <w:name w:val="Titolo 5 Carattere"/>
    <w:basedOn w:val="Carpredefinitoparagrafo"/>
    <w:link w:val="Titolo5"/>
    <w:uiPriority w:val="9"/>
    <w:rsid w:val="000C68CE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table" w:customStyle="1" w:styleId="Tabellagriglia4-colore11">
    <w:name w:val="Tabella griglia 4 - colore 11"/>
    <w:basedOn w:val="Tabellanormale"/>
    <w:uiPriority w:val="49"/>
    <w:rsid w:val="000C68CE"/>
    <w:pPr>
      <w:spacing w:after="0" w:line="240" w:lineRule="auto"/>
    </w:pPr>
    <w:rPr>
      <w:sz w:val="24"/>
      <w:szCs w:val="24"/>
      <w:lang w:val="it-IT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Enfasiintensa">
    <w:name w:val="Intense Emphasis"/>
    <w:basedOn w:val="Carpredefinitoparagrafo"/>
    <w:uiPriority w:val="21"/>
    <w:qFormat/>
    <w:rsid w:val="000C68CE"/>
    <w:rPr>
      <w:i/>
      <w:iCs/>
      <w:color w:val="4472C4" w:themeColor="accent1"/>
    </w:rPr>
  </w:style>
  <w:style w:type="character" w:customStyle="1" w:styleId="Titolo3Carattere">
    <w:name w:val="Titolo 3 Carattere"/>
    <w:basedOn w:val="Carpredefinitoparagrafo"/>
    <w:link w:val="Titolo3"/>
    <w:uiPriority w:val="9"/>
    <w:rsid w:val="007A00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6ABE8C87DAA674D863840FC299C1233" ma:contentTypeVersion="12" ma:contentTypeDescription="Ein neues Dokument erstellen." ma:contentTypeScope="" ma:versionID="26709aa5b207cffd28d9cf83f16f1405">
  <xsd:schema xmlns:xsd="http://www.w3.org/2001/XMLSchema" xmlns:xs="http://www.w3.org/2001/XMLSchema" xmlns:p="http://schemas.microsoft.com/office/2006/metadata/properties" xmlns:ns2="67b48872-6e9e-4f51-b279-b4f93dac5140" xmlns:ns3="a3c24e8d-feea-4f9a-aa21-9c5b362e0a7d" targetNamespace="http://schemas.microsoft.com/office/2006/metadata/properties" ma:root="true" ma:fieldsID="8518375764585844fe9a96f840851f46" ns2:_="" ns3:_="">
    <xsd:import namespace="67b48872-6e9e-4f51-b279-b4f93dac5140"/>
    <xsd:import namespace="a3c24e8d-feea-4f9a-aa21-9c5b362e0a7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b48872-6e9e-4f51-b279-b4f93dac514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c24e8d-feea-4f9a-aa21-9c5b362e0a7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1ADD13C-0831-40FD-97AC-C21589841709}"/>
</file>

<file path=customXml/itemProps2.xml><?xml version="1.0" encoding="utf-8"?>
<ds:datastoreItem xmlns:ds="http://schemas.openxmlformats.org/officeDocument/2006/customXml" ds:itemID="{8595E2EE-4E3B-4951-92F4-D329EED9F87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821D11-4E00-409E-8707-C1327E59144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1255</Words>
  <Characters>7159</Characters>
  <Application>Microsoft Office Word</Application>
  <DocSecurity>0</DocSecurity>
  <Lines>59</Lines>
  <Paragraphs>16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Dumont Elisabeth (dumo)</dc:creator>
  <cp:keywords/>
  <dc:description/>
  <cp:lastModifiedBy>Michele Cesari</cp:lastModifiedBy>
  <cp:revision>2</cp:revision>
  <dcterms:created xsi:type="dcterms:W3CDTF">2020-12-03T11:36:00Z</dcterms:created>
  <dcterms:modified xsi:type="dcterms:W3CDTF">2020-12-03T11:36:00Z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0x01010036ABE8C87DAA674D863840FC299C1233</vt:lpwstr>
  </property>
</Properties>
</file>