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5FB3B" w14:textId="77777777" w:rsidR="00BA3922" w:rsidRDefault="001D4A92" w:rsidP="001D4A92">
      <w:pPr>
        <w:jc w:val="center"/>
      </w:pPr>
      <w:r>
        <w:rPr>
          <w:noProof/>
        </w:rPr>
        <w:drawing>
          <wp:inline distT="0" distB="0" distL="0" distR="0" wp14:anchorId="4BFEE29D" wp14:editId="0C4889DD">
            <wp:extent cx="3962734" cy="181117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FCHGO_RZ_4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99107" cy="1827796"/>
                    </a:xfrm>
                    <a:prstGeom prst="rect">
                      <a:avLst/>
                    </a:prstGeom>
                  </pic:spPr>
                </pic:pic>
              </a:graphicData>
            </a:graphic>
          </wp:inline>
        </w:drawing>
      </w:r>
    </w:p>
    <w:p w14:paraId="62EBCC8F" w14:textId="77777777" w:rsidR="00E0105C" w:rsidRDefault="00E0105C" w:rsidP="00E0105C">
      <w:pPr>
        <w:spacing w:after="0" w:line="240" w:lineRule="auto"/>
        <w:jc w:val="center"/>
        <w:rPr>
          <w:rFonts w:cstheme="minorHAnsi"/>
          <w:sz w:val="32"/>
          <w:szCs w:val="32"/>
          <w:u w:val="single"/>
        </w:rPr>
      </w:pPr>
    </w:p>
    <w:p w14:paraId="39C7E39D" w14:textId="405ACC78" w:rsidR="001C75DD" w:rsidRDefault="00C66713" w:rsidP="001C75DD">
      <w:pPr>
        <w:pStyle w:val="berschrift1"/>
        <w:jc w:val="center"/>
      </w:pPr>
      <w:r>
        <w:t xml:space="preserve">Fuel </w:t>
      </w:r>
      <w:proofErr w:type="spellStart"/>
      <w:r>
        <w:t>Cell</w:t>
      </w:r>
      <w:proofErr w:type="spellEnd"/>
      <w:r>
        <w:t xml:space="preserve"> </w:t>
      </w:r>
      <w:proofErr w:type="spellStart"/>
      <w:r>
        <w:t>Instructions</w:t>
      </w:r>
      <w:proofErr w:type="spellEnd"/>
    </w:p>
    <w:p w14:paraId="7662FC25" w14:textId="77777777" w:rsidR="00C66713" w:rsidRPr="00C66713" w:rsidRDefault="00C66713" w:rsidP="00C66713"/>
    <w:tbl>
      <w:tblPr>
        <w:tblStyle w:val="Tabellenraster"/>
        <w:tblW w:w="0" w:type="auto"/>
        <w:tblLook w:val="04A0" w:firstRow="1" w:lastRow="0" w:firstColumn="1" w:lastColumn="0" w:noHBand="0" w:noVBand="1"/>
      </w:tblPr>
      <w:tblGrid>
        <w:gridCol w:w="4747"/>
        <w:gridCol w:w="4315"/>
      </w:tblGrid>
      <w:tr w:rsidR="00961B94" w:rsidRPr="00C66713" w14:paraId="6F6240AE" w14:textId="77777777" w:rsidTr="00464BA7">
        <w:tc>
          <w:tcPr>
            <w:tcW w:w="4531" w:type="dxa"/>
            <w:vAlign w:val="center"/>
          </w:tcPr>
          <w:p w14:paraId="0717DD2E" w14:textId="6ED38282" w:rsidR="001C75DD" w:rsidRDefault="00317D72" w:rsidP="00464BA7">
            <w:pPr>
              <w:jc w:val="center"/>
            </w:pPr>
            <w:r>
              <w:rPr>
                <w:noProof/>
              </w:rPr>
              <w:drawing>
                <wp:inline distT="0" distB="0" distL="0" distR="0" wp14:anchorId="4342B953" wp14:editId="1B2BDCCC">
                  <wp:extent cx="1920171" cy="1652860"/>
                  <wp:effectExtent l="318" t="0" r="4762" b="4763"/>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106_140544.jpg"/>
                          <pic:cNvPicPr/>
                        </pic:nvPicPr>
                        <pic:blipFill rotWithShape="1">
                          <a:blip r:embed="rId8" cstate="print">
                            <a:extLst>
                              <a:ext uri="{28A0092B-C50C-407E-A947-70E740481C1C}">
                                <a14:useLocalDpi xmlns:a14="http://schemas.microsoft.com/office/drawing/2010/main" val="0"/>
                              </a:ext>
                            </a:extLst>
                          </a:blip>
                          <a:srcRect l="19040" t="14933" r="26782" b="22887"/>
                          <a:stretch/>
                        </pic:blipFill>
                        <pic:spPr bwMode="auto">
                          <a:xfrm rot="16200000">
                            <a:off x="0" y="0"/>
                            <a:ext cx="1928189" cy="1659762"/>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vAlign w:val="center"/>
          </w:tcPr>
          <w:p w14:paraId="398CF365" w14:textId="61EEAF69" w:rsidR="000205C2" w:rsidRPr="00C66713" w:rsidRDefault="00C66713" w:rsidP="00464BA7">
            <w:pPr>
              <w:rPr>
                <w:lang w:val="en-US"/>
              </w:rPr>
            </w:pPr>
            <w:r w:rsidRPr="00C66713">
              <w:rPr>
                <w:lang w:val="en-US"/>
              </w:rPr>
              <w:t>First look at the fuel cell. This is a reversible fuel cell. It has two connect</w:t>
            </w:r>
            <w:r>
              <w:rPr>
                <w:lang w:val="en-US"/>
              </w:rPr>
              <w:t>ors</w:t>
            </w:r>
            <w:r w:rsidRPr="00C66713">
              <w:rPr>
                <w:lang w:val="en-US"/>
              </w:rPr>
              <w:t>: A black connector for hydrogen...</w:t>
            </w:r>
          </w:p>
        </w:tc>
      </w:tr>
      <w:tr w:rsidR="00961B94" w:rsidRPr="00B8723C" w14:paraId="539EE58D" w14:textId="77777777" w:rsidTr="00464BA7">
        <w:tc>
          <w:tcPr>
            <w:tcW w:w="4531" w:type="dxa"/>
            <w:vAlign w:val="center"/>
          </w:tcPr>
          <w:p w14:paraId="27584EFF" w14:textId="2F1AB69E" w:rsidR="001C75DD" w:rsidRDefault="00DB2DAE" w:rsidP="00464BA7">
            <w:pPr>
              <w:jc w:val="center"/>
            </w:pPr>
            <w:r>
              <w:rPr>
                <w:noProof/>
              </w:rPr>
              <w:drawing>
                <wp:inline distT="0" distB="0" distL="0" distR="0" wp14:anchorId="2EDC8698" wp14:editId="60E353AB">
                  <wp:extent cx="1706029" cy="1593858"/>
                  <wp:effectExtent l="0" t="1270" r="762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106_140556.jpg"/>
                          <pic:cNvPicPr/>
                        </pic:nvPicPr>
                        <pic:blipFill rotWithShape="1">
                          <a:blip r:embed="rId9" cstate="print">
                            <a:extLst>
                              <a:ext uri="{28A0092B-C50C-407E-A947-70E740481C1C}">
                                <a14:useLocalDpi xmlns:a14="http://schemas.microsoft.com/office/drawing/2010/main" val="0"/>
                              </a:ext>
                            </a:extLst>
                          </a:blip>
                          <a:srcRect l="20756" t="10465" r="26676" b="24052"/>
                          <a:stretch/>
                        </pic:blipFill>
                        <pic:spPr bwMode="auto">
                          <a:xfrm rot="16200000">
                            <a:off x="0" y="0"/>
                            <a:ext cx="1710199" cy="1597754"/>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vAlign w:val="center"/>
          </w:tcPr>
          <w:p w14:paraId="01DB42D0" w14:textId="2CEC96A3" w:rsidR="001C75DD" w:rsidRPr="00B8723C" w:rsidRDefault="00652DA1" w:rsidP="00464BA7">
            <w:pPr>
              <w:rPr>
                <w:lang w:val="en-US"/>
              </w:rPr>
            </w:pPr>
            <w:r w:rsidRPr="00B8723C">
              <w:rPr>
                <w:lang w:val="en-US"/>
              </w:rPr>
              <w:t>…</w:t>
            </w:r>
            <w:r w:rsidR="00C66713" w:rsidRPr="00B8723C">
              <w:rPr>
                <w:lang w:val="en-US"/>
              </w:rPr>
              <w:t>an a red one for oxygen</w:t>
            </w:r>
            <w:r w:rsidR="00B8723C" w:rsidRPr="00B8723C">
              <w:rPr>
                <w:lang w:val="en-US"/>
              </w:rPr>
              <w:t>.</w:t>
            </w:r>
            <w:r w:rsidR="00DB2DAE" w:rsidRPr="00B8723C">
              <w:rPr>
                <w:lang w:val="en-US"/>
              </w:rPr>
              <w:t xml:space="preserve"> </w:t>
            </w:r>
          </w:p>
        </w:tc>
      </w:tr>
      <w:tr w:rsidR="00464BA7" w:rsidRPr="00B8723C" w14:paraId="175012F5" w14:textId="77777777" w:rsidTr="00464BA7">
        <w:tc>
          <w:tcPr>
            <w:tcW w:w="4531" w:type="dxa"/>
            <w:vAlign w:val="center"/>
          </w:tcPr>
          <w:p w14:paraId="11D930B6" w14:textId="3FAF631F" w:rsidR="001C75DD" w:rsidRDefault="00652DA1" w:rsidP="00464BA7">
            <w:pPr>
              <w:jc w:val="center"/>
            </w:pPr>
            <w:r>
              <w:rPr>
                <w:noProof/>
              </w:rPr>
              <w:drawing>
                <wp:inline distT="0" distB="0" distL="0" distR="0" wp14:anchorId="467A738E" wp14:editId="06775098">
                  <wp:extent cx="1839672" cy="2212523"/>
                  <wp:effectExtent l="4128"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106_140603.jpg"/>
                          <pic:cNvPicPr/>
                        </pic:nvPicPr>
                        <pic:blipFill rotWithShape="1">
                          <a:blip r:embed="rId10" cstate="print">
                            <a:extLst>
                              <a:ext uri="{28A0092B-C50C-407E-A947-70E740481C1C}">
                                <a14:useLocalDpi xmlns:a14="http://schemas.microsoft.com/office/drawing/2010/main" val="0"/>
                              </a:ext>
                            </a:extLst>
                          </a:blip>
                          <a:srcRect l="25139" r="12501"/>
                          <a:stretch/>
                        </pic:blipFill>
                        <pic:spPr bwMode="auto">
                          <a:xfrm rot="16200000">
                            <a:off x="0" y="0"/>
                            <a:ext cx="1843731" cy="2217404"/>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vAlign w:val="center"/>
          </w:tcPr>
          <w:p w14:paraId="542E8278" w14:textId="4EB92BD3" w:rsidR="001C75DD" w:rsidRPr="00B8723C" w:rsidRDefault="00B8723C" w:rsidP="00464BA7">
            <w:pPr>
              <w:rPr>
                <w:lang w:val="en-US"/>
              </w:rPr>
            </w:pPr>
            <w:r>
              <w:rPr>
                <w:lang w:val="en-US"/>
              </w:rPr>
              <w:t>This is a reversible fuel cell. It</w:t>
            </w:r>
            <w:r w:rsidRPr="00B8723C">
              <w:rPr>
                <w:lang w:val="en-US"/>
              </w:rPr>
              <w:t xml:space="preserve"> functions as an </w:t>
            </w:r>
            <w:proofErr w:type="spellStart"/>
            <w:r w:rsidRPr="00B8723C">
              <w:rPr>
                <w:lang w:val="en-US"/>
              </w:rPr>
              <w:t>electrolyzer</w:t>
            </w:r>
            <w:proofErr w:type="spellEnd"/>
            <w:r w:rsidRPr="00B8723C">
              <w:rPr>
                <w:lang w:val="en-US"/>
              </w:rPr>
              <w:t xml:space="preserve"> and as a fuel cell</w:t>
            </w:r>
          </w:p>
        </w:tc>
      </w:tr>
      <w:tr w:rsidR="00464BA7" w:rsidRPr="00666E16" w14:paraId="5E4BFA4C" w14:textId="77777777" w:rsidTr="00464BA7">
        <w:tc>
          <w:tcPr>
            <w:tcW w:w="4531" w:type="dxa"/>
            <w:vAlign w:val="center"/>
          </w:tcPr>
          <w:p w14:paraId="75F400EA" w14:textId="78254CC1" w:rsidR="001C75DD" w:rsidRDefault="00652DA1" w:rsidP="00464BA7">
            <w:pPr>
              <w:jc w:val="center"/>
            </w:pPr>
            <w:r>
              <w:rPr>
                <w:noProof/>
              </w:rPr>
              <w:lastRenderedPageBreak/>
              <w:drawing>
                <wp:inline distT="0" distB="0" distL="0" distR="0" wp14:anchorId="49FE75A8" wp14:editId="69D34A3C">
                  <wp:extent cx="2814918" cy="2269855"/>
                  <wp:effectExtent l="0" t="0" r="508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106_141058.jpg"/>
                          <pic:cNvPicPr/>
                        </pic:nvPicPr>
                        <pic:blipFill rotWithShape="1">
                          <a:blip r:embed="rId11" cstate="print">
                            <a:extLst>
                              <a:ext uri="{28A0092B-C50C-407E-A947-70E740481C1C}">
                                <a14:useLocalDpi xmlns:a14="http://schemas.microsoft.com/office/drawing/2010/main" val="0"/>
                              </a:ext>
                            </a:extLst>
                          </a:blip>
                          <a:srcRect l="26863" t="12535" r="16866" b="26965"/>
                          <a:stretch/>
                        </pic:blipFill>
                        <pic:spPr bwMode="auto">
                          <a:xfrm>
                            <a:off x="0" y="0"/>
                            <a:ext cx="2823589" cy="2276847"/>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vAlign w:val="center"/>
          </w:tcPr>
          <w:p w14:paraId="2CD40EE4" w14:textId="3E001A46" w:rsidR="001C75DD" w:rsidRPr="00666E16" w:rsidRDefault="00666E16" w:rsidP="00464BA7">
            <w:pPr>
              <w:rPr>
                <w:lang w:val="en-US"/>
              </w:rPr>
            </w:pPr>
            <w:r w:rsidRPr="00666E16">
              <w:rPr>
                <w:lang w:val="en-US"/>
              </w:rPr>
              <w:t>Then there are two tanks: one with a red label for oxygen and one with a black label for hydrogen.</w:t>
            </w:r>
          </w:p>
        </w:tc>
      </w:tr>
      <w:tr w:rsidR="00475E7A" w:rsidRPr="00666E16" w14:paraId="1F98E557" w14:textId="77777777" w:rsidTr="00464BA7">
        <w:tc>
          <w:tcPr>
            <w:tcW w:w="4531" w:type="dxa"/>
            <w:vAlign w:val="center"/>
          </w:tcPr>
          <w:p w14:paraId="7EC7AFFF" w14:textId="3345646E" w:rsidR="00475E7A" w:rsidRDefault="00066061" w:rsidP="00464BA7">
            <w:pPr>
              <w:jc w:val="center"/>
              <w:rPr>
                <w:noProof/>
              </w:rPr>
            </w:pPr>
            <w:r>
              <w:rPr>
                <w:noProof/>
              </w:rPr>
              <w:drawing>
                <wp:inline distT="0" distB="0" distL="0" distR="0" wp14:anchorId="082AA3E2" wp14:editId="66925A1E">
                  <wp:extent cx="2829261" cy="2121946"/>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00106_1413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4443" cy="2125833"/>
                          </a:xfrm>
                          <a:prstGeom prst="rect">
                            <a:avLst/>
                          </a:prstGeom>
                        </pic:spPr>
                      </pic:pic>
                    </a:graphicData>
                  </a:graphic>
                </wp:inline>
              </w:drawing>
            </w:r>
          </w:p>
        </w:tc>
        <w:tc>
          <w:tcPr>
            <w:tcW w:w="4531" w:type="dxa"/>
            <w:vAlign w:val="center"/>
          </w:tcPr>
          <w:p w14:paraId="4DB7CF4F" w14:textId="7D0229D9" w:rsidR="00475E7A" w:rsidRPr="00666E16" w:rsidRDefault="00666E16" w:rsidP="00464BA7">
            <w:pPr>
              <w:rPr>
                <w:lang w:val="en-US"/>
              </w:rPr>
            </w:pPr>
            <w:r w:rsidRPr="00666E16">
              <w:rPr>
                <w:lang w:val="en-US"/>
              </w:rPr>
              <w:t>Fill the two tanks with distilled water to zero. Turn the inner tanks while doing so until they are also filled with water.</w:t>
            </w:r>
          </w:p>
        </w:tc>
      </w:tr>
      <w:tr w:rsidR="00961B94" w:rsidRPr="00D36A0E" w14:paraId="333492E3" w14:textId="77777777" w:rsidTr="00464BA7">
        <w:tc>
          <w:tcPr>
            <w:tcW w:w="4531" w:type="dxa"/>
            <w:vAlign w:val="center"/>
          </w:tcPr>
          <w:p w14:paraId="255814CD" w14:textId="60497F58" w:rsidR="00961B94" w:rsidRDefault="00961B94" w:rsidP="00464BA7">
            <w:pPr>
              <w:jc w:val="center"/>
              <w:rPr>
                <w:noProof/>
              </w:rPr>
            </w:pPr>
            <w:r>
              <w:rPr>
                <w:noProof/>
              </w:rPr>
              <w:drawing>
                <wp:inline distT="0" distB="0" distL="0" distR="0" wp14:anchorId="7EA74828" wp14:editId="25F3D8B5">
                  <wp:extent cx="2106295" cy="2160494"/>
                  <wp:effectExtent l="0" t="0" r="825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00106_141632.jpg"/>
                          <pic:cNvPicPr/>
                        </pic:nvPicPr>
                        <pic:blipFill rotWithShape="1">
                          <a:blip r:embed="rId13" cstate="print">
                            <a:extLst>
                              <a:ext uri="{28A0092B-C50C-407E-A947-70E740481C1C}">
                                <a14:useLocalDpi xmlns:a14="http://schemas.microsoft.com/office/drawing/2010/main" val="0"/>
                              </a:ext>
                            </a:extLst>
                          </a:blip>
                          <a:srcRect l="58672" t="20960" r="4745" b="29009"/>
                          <a:stretch/>
                        </pic:blipFill>
                        <pic:spPr bwMode="auto">
                          <a:xfrm>
                            <a:off x="0" y="0"/>
                            <a:ext cx="2107399" cy="2161626"/>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vAlign w:val="center"/>
          </w:tcPr>
          <w:p w14:paraId="596C9277" w14:textId="77777777" w:rsidR="00D36A0E" w:rsidRPr="00D36A0E" w:rsidRDefault="00D36A0E" w:rsidP="00D36A0E">
            <w:pPr>
              <w:rPr>
                <w:lang w:val="en-US"/>
              </w:rPr>
            </w:pPr>
            <w:r w:rsidRPr="00D36A0E">
              <w:rPr>
                <w:lang w:val="en-US"/>
              </w:rPr>
              <w:t>Then put a hose over the connection in the inner container.</w:t>
            </w:r>
          </w:p>
          <w:p w14:paraId="353BC429" w14:textId="77777777" w:rsidR="00D36A0E" w:rsidRPr="00D36A0E" w:rsidRDefault="00D36A0E" w:rsidP="00D36A0E">
            <w:pPr>
              <w:rPr>
                <w:lang w:val="en-US"/>
              </w:rPr>
            </w:pPr>
          </w:p>
          <w:p w14:paraId="3F22C035" w14:textId="4DC92701" w:rsidR="00464BA7" w:rsidRPr="00D36A0E" w:rsidRDefault="00D36A0E" w:rsidP="00D36A0E">
            <w:pPr>
              <w:rPr>
                <w:lang w:val="en-US"/>
              </w:rPr>
            </w:pPr>
            <w:r>
              <w:rPr>
                <w:lang w:val="en-US"/>
              </w:rPr>
              <w:t>C</w:t>
            </w:r>
            <w:r w:rsidRPr="00D36A0E">
              <w:rPr>
                <w:lang w:val="en-US"/>
              </w:rPr>
              <w:t>heck your setup before you continue!</w:t>
            </w:r>
          </w:p>
        </w:tc>
      </w:tr>
      <w:tr w:rsidR="00464BA7" w:rsidRPr="00F52AA8" w14:paraId="10A90159" w14:textId="77777777" w:rsidTr="00464BA7">
        <w:tc>
          <w:tcPr>
            <w:tcW w:w="4531" w:type="dxa"/>
            <w:vAlign w:val="center"/>
          </w:tcPr>
          <w:p w14:paraId="23CE1BAA" w14:textId="7EF200EE" w:rsidR="001C75DD" w:rsidRDefault="00957F54" w:rsidP="00464BA7">
            <w:pPr>
              <w:jc w:val="center"/>
            </w:pPr>
            <w:r>
              <w:rPr>
                <w:noProof/>
              </w:rPr>
              <w:lastRenderedPageBreak/>
              <w:drawing>
                <wp:inline distT="0" distB="0" distL="0" distR="0" wp14:anchorId="251A9DC7" wp14:editId="258D3FF9">
                  <wp:extent cx="2877671" cy="335356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106_141641.jpg"/>
                          <pic:cNvPicPr/>
                        </pic:nvPicPr>
                        <pic:blipFill rotWithShape="1">
                          <a:blip r:embed="rId14" cstate="print">
                            <a:extLst>
                              <a:ext uri="{28A0092B-C50C-407E-A947-70E740481C1C}">
                                <a14:useLocalDpi xmlns:a14="http://schemas.microsoft.com/office/drawing/2010/main" val="0"/>
                              </a:ext>
                            </a:extLst>
                          </a:blip>
                          <a:srcRect l="22616" r="13027"/>
                          <a:stretch/>
                        </pic:blipFill>
                        <pic:spPr bwMode="auto">
                          <a:xfrm>
                            <a:off x="0" y="0"/>
                            <a:ext cx="2891548" cy="3369734"/>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vAlign w:val="center"/>
          </w:tcPr>
          <w:p w14:paraId="6A415A22" w14:textId="77777777" w:rsidR="00F52AA8" w:rsidRPr="00F52AA8" w:rsidRDefault="00F52AA8" w:rsidP="00F52AA8">
            <w:pPr>
              <w:rPr>
                <w:lang w:val="en-US"/>
              </w:rPr>
            </w:pPr>
            <w:r w:rsidRPr="00F52AA8">
              <w:rPr>
                <w:lang w:val="en-US"/>
              </w:rPr>
              <w:t>Take a hose and connect the black side of the fuel cell to the tank with the black label.</w:t>
            </w:r>
          </w:p>
          <w:p w14:paraId="682BAF94" w14:textId="77777777" w:rsidR="00F52AA8" w:rsidRPr="00F52AA8" w:rsidRDefault="00F52AA8" w:rsidP="00F52AA8">
            <w:pPr>
              <w:rPr>
                <w:lang w:val="en-US"/>
              </w:rPr>
            </w:pPr>
          </w:p>
          <w:p w14:paraId="6EFBA9D0" w14:textId="77777777" w:rsidR="00F52AA8" w:rsidRPr="00F52AA8" w:rsidRDefault="00F52AA8" w:rsidP="00F52AA8">
            <w:pPr>
              <w:rPr>
                <w:lang w:val="en-US"/>
              </w:rPr>
            </w:pPr>
            <w:r w:rsidRPr="00F52AA8">
              <w:rPr>
                <w:lang w:val="en-US"/>
              </w:rPr>
              <w:t>Take the second hose and connect the red side of the fuel cell to the tank with the red label.</w:t>
            </w:r>
          </w:p>
          <w:p w14:paraId="47AE83BA" w14:textId="77777777" w:rsidR="00F52AA8" w:rsidRPr="00F52AA8" w:rsidRDefault="00F52AA8" w:rsidP="00F52AA8">
            <w:pPr>
              <w:rPr>
                <w:lang w:val="en-US"/>
              </w:rPr>
            </w:pPr>
          </w:p>
          <w:p w14:paraId="0D005775" w14:textId="0F31E2A2" w:rsidR="00F52AA8" w:rsidRPr="00F52AA8" w:rsidRDefault="00F52AA8" w:rsidP="00F52AA8">
            <w:pPr>
              <w:rPr>
                <w:lang w:val="en-US"/>
              </w:rPr>
            </w:pPr>
            <w:r w:rsidRPr="00F52AA8">
              <w:rPr>
                <w:lang w:val="en-US"/>
              </w:rPr>
              <w:t xml:space="preserve">Now hydrogen and hydrogen should be connected, </w:t>
            </w:r>
            <w:r>
              <w:rPr>
                <w:lang w:val="en-US"/>
              </w:rPr>
              <w:t xml:space="preserve">as well as </w:t>
            </w:r>
            <w:r w:rsidRPr="00F52AA8">
              <w:rPr>
                <w:lang w:val="en-US"/>
              </w:rPr>
              <w:t>oxygen with oxygen.</w:t>
            </w:r>
          </w:p>
          <w:p w14:paraId="6127D1A8" w14:textId="77777777" w:rsidR="00F52AA8" w:rsidRPr="00F52AA8" w:rsidRDefault="00F52AA8" w:rsidP="00F52AA8">
            <w:pPr>
              <w:rPr>
                <w:lang w:val="en-US"/>
              </w:rPr>
            </w:pPr>
          </w:p>
          <w:p w14:paraId="35080B5F" w14:textId="7FB4219E" w:rsidR="001C2781" w:rsidRPr="00F52AA8" w:rsidRDefault="00F52AA8" w:rsidP="00F52AA8">
            <w:pPr>
              <w:rPr>
                <w:lang w:val="en-US"/>
              </w:rPr>
            </w:pPr>
            <w:r>
              <w:rPr>
                <w:lang w:val="en-US"/>
              </w:rPr>
              <w:t>C</w:t>
            </w:r>
            <w:r w:rsidRPr="00F52AA8">
              <w:rPr>
                <w:lang w:val="en-US"/>
              </w:rPr>
              <w:t>heck your setup before you continue!</w:t>
            </w:r>
          </w:p>
        </w:tc>
      </w:tr>
      <w:tr w:rsidR="00464BA7" w:rsidRPr="00100B9F" w14:paraId="22BF5039" w14:textId="77777777" w:rsidTr="00464BA7">
        <w:tc>
          <w:tcPr>
            <w:tcW w:w="4531" w:type="dxa"/>
            <w:vAlign w:val="center"/>
          </w:tcPr>
          <w:p w14:paraId="3EA571E6" w14:textId="7FF82D58" w:rsidR="001C75DD" w:rsidRDefault="001C2781" w:rsidP="00464BA7">
            <w:pPr>
              <w:jc w:val="center"/>
            </w:pPr>
            <w:r>
              <w:rPr>
                <w:noProof/>
              </w:rPr>
              <w:drawing>
                <wp:inline distT="0" distB="0" distL="0" distR="0" wp14:anchorId="6EF098E7" wp14:editId="780FBD7B">
                  <wp:extent cx="4214135" cy="2017720"/>
                  <wp:effectExtent l="0" t="6668" r="8573" b="8572"/>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106_142124.jpg"/>
                          <pic:cNvPicPr/>
                        </pic:nvPicPr>
                        <pic:blipFill rotWithShape="1">
                          <a:blip r:embed="rId15" cstate="print">
                            <a:extLst>
                              <a:ext uri="{28A0092B-C50C-407E-A947-70E740481C1C}">
                                <a14:useLocalDpi xmlns:a14="http://schemas.microsoft.com/office/drawing/2010/main" val="0"/>
                              </a:ext>
                            </a:extLst>
                          </a:blip>
                          <a:srcRect t="25302" b="10859"/>
                          <a:stretch/>
                        </pic:blipFill>
                        <pic:spPr bwMode="auto">
                          <a:xfrm rot="5400000">
                            <a:off x="0" y="0"/>
                            <a:ext cx="4219667" cy="2020368"/>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vAlign w:val="center"/>
          </w:tcPr>
          <w:p w14:paraId="6BFDF94C" w14:textId="77777777" w:rsidR="00100B9F" w:rsidRPr="00100B9F" w:rsidRDefault="00100B9F" w:rsidP="00100B9F">
            <w:pPr>
              <w:rPr>
                <w:lang w:val="en-US"/>
              </w:rPr>
            </w:pPr>
            <w:r w:rsidRPr="00100B9F">
              <w:rPr>
                <w:lang w:val="en-US"/>
              </w:rPr>
              <w:t>Now you take the two cables and connect the red cable with the fuel cell and the solar cell. Then connect the black cable to the fuel cell and the solar cell.</w:t>
            </w:r>
          </w:p>
          <w:p w14:paraId="0951D8BE" w14:textId="77777777" w:rsidR="00100B9F" w:rsidRPr="00100B9F" w:rsidRDefault="00100B9F" w:rsidP="00100B9F">
            <w:pPr>
              <w:rPr>
                <w:lang w:val="en-US"/>
              </w:rPr>
            </w:pPr>
          </w:p>
          <w:p w14:paraId="6C0F51BA" w14:textId="7D08641B" w:rsidR="00F87C1B" w:rsidRPr="00100B9F" w:rsidRDefault="00100B9F" w:rsidP="00100B9F">
            <w:pPr>
              <w:rPr>
                <w:lang w:val="en-US"/>
              </w:rPr>
            </w:pPr>
            <w:r w:rsidRPr="00100B9F">
              <w:rPr>
                <w:lang w:val="en-US"/>
              </w:rPr>
              <w:t>Check your setup before you continue!</w:t>
            </w:r>
          </w:p>
        </w:tc>
      </w:tr>
      <w:tr w:rsidR="00464BA7" w:rsidRPr="00100B9F" w14:paraId="0D133EB0" w14:textId="77777777" w:rsidTr="00464BA7">
        <w:tc>
          <w:tcPr>
            <w:tcW w:w="4531" w:type="dxa"/>
            <w:vAlign w:val="center"/>
          </w:tcPr>
          <w:p w14:paraId="207553BB" w14:textId="38054AC2" w:rsidR="001C75DD" w:rsidRDefault="002238A7" w:rsidP="00464BA7">
            <w:pPr>
              <w:jc w:val="center"/>
            </w:pPr>
            <w:r>
              <w:rPr>
                <w:noProof/>
              </w:rPr>
              <w:lastRenderedPageBreak/>
              <mc:AlternateContent>
                <mc:Choice Requires="wps">
                  <w:drawing>
                    <wp:anchor distT="0" distB="0" distL="114300" distR="114300" simplePos="0" relativeHeight="251659264" behindDoc="0" locked="0" layoutInCell="1" allowOverlap="1" wp14:anchorId="3E11C673" wp14:editId="39B5E638">
                      <wp:simplePos x="0" y="0"/>
                      <wp:positionH relativeFrom="column">
                        <wp:posOffset>1126191</wp:posOffset>
                      </wp:positionH>
                      <wp:positionV relativeFrom="paragraph">
                        <wp:posOffset>1577079</wp:posOffset>
                      </wp:positionV>
                      <wp:extent cx="0" cy="502023"/>
                      <wp:effectExtent l="114300" t="38100" r="76200" b="50800"/>
                      <wp:wrapNone/>
                      <wp:docPr id="16" name="Gerade Verbindung mit Pfeil 16"/>
                      <wp:cNvGraphicFramePr/>
                      <a:graphic xmlns:a="http://schemas.openxmlformats.org/drawingml/2006/main">
                        <a:graphicData uri="http://schemas.microsoft.com/office/word/2010/wordprocessingShape">
                          <wps:wsp>
                            <wps:cNvCnPr/>
                            <wps:spPr>
                              <a:xfrm>
                                <a:off x="0" y="0"/>
                                <a:ext cx="0" cy="502023"/>
                              </a:xfrm>
                              <a:prstGeom prst="straightConnector1">
                                <a:avLst/>
                              </a:prstGeom>
                              <a:ln w="571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EB7EB2D" id="_x0000_t32" coordsize="21600,21600" o:spt="32" o:oned="t" path="m,l21600,21600e" filled="f">
                      <v:path arrowok="t" fillok="f" o:connecttype="none"/>
                      <o:lock v:ext="edit" shapetype="t"/>
                    </v:shapetype>
                    <v:shape id="Gerade Verbindung mit Pfeil 16" o:spid="_x0000_s1026" type="#_x0000_t32" style="position:absolute;margin-left:88.7pt;margin-top:124.2pt;width:0;height:39.5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" strokecolor="red" strokeweight="4.5pt">
                      <v:stroke startarrow="block" endarrow="block" joinstyle="miter"/>
                    </v:shape>
                  </w:pict>
                </mc:Fallback>
              </mc:AlternateContent>
            </w:r>
            <w:r w:rsidR="003D0BD4">
              <w:rPr>
                <w:noProof/>
              </w:rPr>
              <w:drawing>
                <wp:inline distT="0" distB="0" distL="0" distR="0" wp14:anchorId="6210146D" wp14:editId="592405A4">
                  <wp:extent cx="2724928" cy="2553417"/>
                  <wp:effectExtent l="0" t="9525" r="8890"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106_142935.jpg"/>
                          <pic:cNvPicPr/>
                        </pic:nvPicPr>
                        <pic:blipFill rotWithShape="1">
                          <a:blip r:embed="rId16" cstate="print">
                            <a:extLst>
                              <a:ext uri="{28A0092B-C50C-407E-A947-70E740481C1C}">
                                <a14:useLocalDpi xmlns:a14="http://schemas.microsoft.com/office/drawing/2010/main" val="0"/>
                              </a:ext>
                            </a:extLst>
                          </a:blip>
                          <a:srcRect l="28338" r="13449" b="27268"/>
                          <a:stretch/>
                        </pic:blipFill>
                        <pic:spPr bwMode="auto">
                          <a:xfrm rot="5400000">
                            <a:off x="0" y="0"/>
                            <a:ext cx="2743775" cy="2571078"/>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vAlign w:val="center"/>
          </w:tcPr>
          <w:p w14:paraId="5019E92D" w14:textId="65D5FAB6" w:rsidR="001C75DD" w:rsidRPr="00100B9F" w:rsidRDefault="00100B9F" w:rsidP="00464BA7">
            <w:pPr>
              <w:rPr>
                <w:lang w:val="en-US"/>
              </w:rPr>
            </w:pPr>
            <w:r w:rsidRPr="00100B9F">
              <w:rPr>
                <w:lang w:val="en-US"/>
              </w:rPr>
              <w:t>When you switch on the lamp, you should observe that the hydrogen tank and the oxygen tank fill with gas.</w:t>
            </w:r>
          </w:p>
        </w:tc>
      </w:tr>
      <w:tr w:rsidR="00464BA7" w:rsidRPr="00B37D1A" w14:paraId="0FE13199" w14:textId="77777777" w:rsidTr="00464BA7">
        <w:tc>
          <w:tcPr>
            <w:tcW w:w="4531" w:type="dxa"/>
            <w:vAlign w:val="center"/>
          </w:tcPr>
          <w:p w14:paraId="3658A986" w14:textId="5816F6D5" w:rsidR="001C75DD" w:rsidRDefault="003D0BD4" w:rsidP="00464BA7">
            <w:pPr>
              <w:jc w:val="center"/>
            </w:pPr>
            <w:r>
              <w:rPr>
                <w:noProof/>
              </w:rPr>
              <w:drawing>
                <wp:inline distT="0" distB="0" distL="0" distR="0" wp14:anchorId="04083940" wp14:editId="0DD052DD">
                  <wp:extent cx="3497805" cy="2623354"/>
                  <wp:effectExtent l="0" t="953" r="6668" b="6667"/>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106_143233.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503557" cy="2627668"/>
                          </a:xfrm>
                          <a:prstGeom prst="rect">
                            <a:avLst/>
                          </a:prstGeom>
                        </pic:spPr>
                      </pic:pic>
                    </a:graphicData>
                  </a:graphic>
                </wp:inline>
              </w:drawing>
            </w:r>
          </w:p>
        </w:tc>
        <w:tc>
          <w:tcPr>
            <w:tcW w:w="4531" w:type="dxa"/>
            <w:vAlign w:val="center"/>
          </w:tcPr>
          <w:p w14:paraId="026C4D61" w14:textId="69F3E3DC" w:rsidR="001C75DD" w:rsidRPr="00B37D1A" w:rsidRDefault="00B37D1A" w:rsidP="00464BA7">
            <w:pPr>
              <w:rPr>
                <w:lang w:val="en-US"/>
              </w:rPr>
            </w:pPr>
            <w:r w:rsidRPr="00B37D1A">
              <w:rPr>
                <w:lang w:val="en-US"/>
              </w:rPr>
              <w:t>When the hydrogen tank is full, you will see bubbles rising in the water. Now you can switch off the lamp and take the solar cell off. Instead of the solar cell you can attach the fan to the wires. It should turn. Now you observe that the gas tanks are emptying. The fan will turn slower and slower and when the tanks are completely empty, stop turning.</w:t>
            </w:r>
            <w:bookmarkStart w:id="0" w:name="_GoBack"/>
            <w:bookmarkEnd w:id="0"/>
          </w:p>
        </w:tc>
      </w:tr>
    </w:tbl>
    <w:p w14:paraId="7FB13302" w14:textId="53673778" w:rsidR="001D4A92" w:rsidRPr="00B37D1A" w:rsidRDefault="00E0105C" w:rsidP="001C75DD">
      <w:pPr>
        <w:rPr>
          <w:lang w:val="en-US"/>
        </w:rPr>
      </w:pPr>
      <w:r w:rsidRPr="00B37D1A">
        <w:rPr>
          <w:lang w:val="en-US"/>
        </w:rPr>
        <w:t xml:space="preserve"> </w:t>
      </w:r>
    </w:p>
    <w:sectPr w:rsidR="001D4A92" w:rsidRPr="00B37D1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A92"/>
    <w:rsid w:val="000205C2"/>
    <w:rsid w:val="00066061"/>
    <w:rsid w:val="00100B9F"/>
    <w:rsid w:val="001C2781"/>
    <w:rsid w:val="001C75DD"/>
    <w:rsid w:val="001D4A92"/>
    <w:rsid w:val="00222173"/>
    <w:rsid w:val="002238A7"/>
    <w:rsid w:val="00317D72"/>
    <w:rsid w:val="003D0BD4"/>
    <w:rsid w:val="00464BA7"/>
    <w:rsid w:val="00475E7A"/>
    <w:rsid w:val="00534E22"/>
    <w:rsid w:val="00596AA4"/>
    <w:rsid w:val="00652DA1"/>
    <w:rsid w:val="006639CF"/>
    <w:rsid w:val="00666E16"/>
    <w:rsid w:val="007E0DF8"/>
    <w:rsid w:val="00957F54"/>
    <w:rsid w:val="00961B94"/>
    <w:rsid w:val="00B37D1A"/>
    <w:rsid w:val="00B8723C"/>
    <w:rsid w:val="00BA3922"/>
    <w:rsid w:val="00C66713"/>
    <w:rsid w:val="00CC2133"/>
    <w:rsid w:val="00D36A0E"/>
    <w:rsid w:val="00DB2DAE"/>
    <w:rsid w:val="00E0105C"/>
    <w:rsid w:val="00E5385F"/>
    <w:rsid w:val="00ED368C"/>
    <w:rsid w:val="00F52AA8"/>
    <w:rsid w:val="00F87C1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244A3"/>
  <w15:chartTrackingRefBased/>
  <w15:docId w15:val="{3881424A-9052-4E1D-96FD-1DE500A46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0105C"/>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D4A9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D4A92"/>
    <w:rPr>
      <w:rFonts w:ascii="Segoe UI" w:hAnsi="Segoe UI" w:cs="Segoe UI"/>
      <w:sz w:val="18"/>
      <w:szCs w:val="18"/>
    </w:rPr>
  </w:style>
  <w:style w:type="character" w:customStyle="1" w:styleId="berschrift1Zchn">
    <w:name w:val="Überschrift 1 Zchn"/>
    <w:basedOn w:val="Absatz-Standardschriftart"/>
    <w:link w:val="berschrift1"/>
    <w:uiPriority w:val="9"/>
    <w:rsid w:val="00E0105C"/>
    <w:rPr>
      <w:rFonts w:asciiTheme="majorHAnsi" w:eastAsiaTheme="majorEastAsia" w:hAnsiTheme="majorHAnsi" w:cstheme="majorBidi"/>
      <w:color w:val="2F5496" w:themeColor="accent1" w:themeShade="BF"/>
      <w:sz w:val="32"/>
      <w:szCs w:val="32"/>
    </w:rPr>
  </w:style>
  <w:style w:type="paragraph" w:styleId="IntensivesZitat">
    <w:name w:val="Intense Quote"/>
    <w:basedOn w:val="Standard"/>
    <w:next w:val="Standard"/>
    <w:link w:val="IntensivesZitatZchn"/>
    <w:uiPriority w:val="30"/>
    <w:qFormat/>
    <w:rsid w:val="00E0105C"/>
    <w:pPr>
      <w:pBdr>
        <w:top w:val="single" w:sz="4" w:space="10" w:color="4472C4" w:themeColor="accent1"/>
        <w:bottom w:val="single" w:sz="4" w:space="10" w:color="4472C4" w:themeColor="accent1"/>
      </w:pBdr>
      <w:spacing w:before="360" w:after="360" w:line="276" w:lineRule="auto"/>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E0105C"/>
    <w:rPr>
      <w:i/>
      <w:iCs/>
      <w:color w:val="4472C4" w:themeColor="accent1"/>
    </w:rPr>
  </w:style>
  <w:style w:type="table" w:styleId="Tabellenraster">
    <w:name w:val="Table Grid"/>
    <w:basedOn w:val="NormaleTabelle"/>
    <w:uiPriority w:val="39"/>
    <w:rsid w:val="001C75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6ABE8C87DAA674D863840FC299C1233" ma:contentTypeVersion="12" ma:contentTypeDescription="Ein neues Dokument erstellen." ma:contentTypeScope="" ma:versionID="26709aa5b207cffd28d9cf83f16f1405">
  <xsd:schema xmlns:xsd="http://www.w3.org/2001/XMLSchema" xmlns:xs="http://www.w3.org/2001/XMLSchema" xmlns:p="http://schemas.microsoft.com/office/2006/metadata/properties" xmlns:ns2="67b48872-6e9e-4f51-b279-b4f93dac5140" xmlns:ns3="a3c24e8d-feea-4f9a-aa21-9c5b362e0a7d" targetNamespace="http://schemas.microsoft.com/office/2006/metadata/properties" ma:root="true" ma:fieldsID="8518375764585844fe9a96f840851f46" ns2:_="" ns3:_="">
    <xsd:import namespace="67b48872-6e9e-4f51-b279-b4f93dac5140"/>
    <xsd:import namespace="a3c24e8d-feea-4f9a-aa21-9c5b362e0a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48872-6e9e-4f51-b279-b4f93dac51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c24e8d-feea-4f9a-aa21-9c5b362e0a7d"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FA05FD-8B36-4BB1-8CE1-E2262A8F347A}">
  <ds:schemaRefs>
    <ds:schemaRef ds:uri="http://schemas.microsoft.com/sharepoint/v3/contenttype/forms"/>
  </ds:schemaRefs>
</ds:datastoreItem>
</file>

<file path=customXml/itemProps2.xml><?xml version="1.0" encoding="utf-8"?>
<ds:datastoreItem xmlns:ds="http://schemas.openxmlformats.org/officeDocument/2006/customXml" ds:itemID="{3C491A57-9FF1-4193-8A23-FEBB266E336B}"/>
</file>

<file path=customXml/itemProps3.xml><?xml version="1.0" encoding="utf-8"?>
<ds:datastoreItem xmlns:ds="http://schemas.openxmlformats.org/officeDocument/2006/customXml" ds:itemID="{1B1F8450-97D5-492F-8186-F7AA8DDB11EB}">
  <ds:schemaRefs>
    <ds:schemaRef ds:uri="http://purl.org/dc/elements/1.1/"/>
    <ds:schemaRef ds:uri="http://schemas.microsoft.com/office/2006/metadata/properties"/>
    <ds:schemaRef ds:uri="6925275f-fb2c-4ea2-9545-883ad245d8a7"/>
    <ds:schemaRef ds:uri="http://schemas.microsoft.com/office/2006/documentManagement/types"/>
    <ds:schemaRef ds:uri="http://purl.org/dc/terms/"/>
    <ds:schemaRef ds:uri="dc203bb5-2240-4029-931f-9c107f9604f1"/>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215</Words>
  <Characters>1357</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Dumont Elisabeth (dumo)</dc:creator>
  <cp:keywords/>
  <dc:description/>
  <cp:lastModifiedBy>Dumont Elisabeth (dumo)</cp:lastModifiedBy>
  <cp:revision>32</cp:revision>
  <dcterms:created xsi:type="dcterms:W3CDTF">2019-09-19T12:05:00Z</dcterms:created>
  <dcterms:modified xsi:type="dcterms:W3CDTF">2020-04-16T15:33:00Z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0x01010036ABE8C87DAA674D863840FC299C1233</vt:lpwstr>
  </property>
</Properties>
</file>